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7499F" w14:textId="77777777" w:rsidR="00CA2870" w:rsidRDefault="00CA2870" w:rsidP="00CA2870">
      <w:pPr>
        <w:pStyle w:val="BodyText2"/>
      </w:pPr>
      <w:r>
        <w:t>SINGLE FEASIBLE SOURCE PURCHASE POSTING NOTICE</w:t>
      </w:r>
    </w:p>
    <w:p w14:paraId="0C5749A0" w14:textId="77777777" w:rsidR="00CA2870" w:rsidRDefault="00CA2870" w:rsidP="00CA2870">
      <w:pPr>
        <w:pStyle w:val="BodyText2"/>
      </w:pPr>
      <w:r>
        <w:t>The Missouri Department of Transportation has determined that only</w:t>
      </w:r>
    </w:p>
    <w:p w14:paraId="0C5749A1" w14:textId="77777777" w:rsidR="00CA2870" w:rsidRDefault="00CA2870" w:rsidP="00CA2870">
      <w:pPr>
        <w:pStyle w:val="BodyText2"/>
        <w:spacing w:before="0"/>
      </w:pPr>
      <w:r>
        <w:t>one source can provide the products or services described below</w:t>
      </w:r>
    </w:p>
    <w:p w14:paraId="5EF5B20A" w14:textId="77777777" w:rsidR="007519D0" w:rsidRDefault="007519D0" w:rsidP="00CA2870">
      <w:pPr>
        <w:pStyle w:val="BodyText2"/>
        <w:spacing w:before="0"/>
      </w:pPr>
    </w:p>
    <w:p w14:paraId="0C5749A2" w14:textId="5A106D9F" w:rsidR="00CA2870" w:rsidRDefault="00CA2870" w:rsidP="00CA2870">
      <w:pPr>
        <w:numPr>
          <w:ilvl w:val="12"/>
          <w:numId w:val="0"/>
        </w:numPr>
        <w:tabs>
          <w:tab w:val="left" w:pos="0"/>
        </w:tabs>
        <w:spacing w:before="60"/>
        <w:ind w:left="2430" w:hanging="2430"/>
      </w:pPr>
      <w:r>
        <w:rPr>
          <w:b/>
          <w:bCs/>
          <w:sz w:val="28"/>
        </w:rPr>
        <w:t>Title:</w:t>
      </w:r>
      <w:r>
        <w:rPr>
          <w:sz w:val="28"/>
        </w:rPr>
        <w:tab/>
      </w:r>
      <w:r w:rsidR="0054590D">
        <w:t>7-15</w:t>
      </w:r>
      <w:r w:rsidR="00226659">
        <w:t>0423CN</w:t>
      </w:r>
      <w:r w:rsidR="007519D0">
        <w:t xml:space="preserve"> – </w:t>
      </w:r>
      <w:r w:rsidR="00226659">
        <w:t>Zetron Max System</w:t>
      </w:r>
    </w:p>
    <w:p w14:paraId="199C7F84" w14:textId="5678A9D1" w:rsidR="002924A5" w:rsidRDefault="00CA2870" w:rsidP="002924A5">
      <w:pPr>
        <w:numPr>
          <w:ilvl w:val="12"/>
          <w:numId w:val="0"/>
        </w:numPr>
        <w:spacing w:before="240"/>
        <w:ind w:left="2430" w:hanging="2430"/>
        <w:rPr>
          <w:sz w:val="22"/>
        </w:rPr>
      </w:pPr>
      <w:r>
        <w:rPr>
          <w:b/>
          <w:bCs/>
          <w:sz w:val="28"/>
        </w:rPr>
        <w:t>Description</w:t>
      </w:r>
      <w:r>
        <w:rPr>
          <w:b/>
          <w:bCs/>
        </w:rPr>
        <w:t>:</w:t>
      </w:r>
      <w:r>
        <w:tab/>
      </w:r>
      <w:r w:rsidR="007519D0">
        <w:t>The Missouri Department of Transportation, Maintenance Division, has determined that only one source,</w:t>
      </w:r>
      <w:r w:rsidR="00226659">
        <w:t xml:space="preserve"> A&amp;W Communications</w:t>
      </w:r>
      <w:r w:rsidR="007519D0">
        <w:t xml:space="preserve">, </w:t>
      </w:r>
      <w:r w:rsidR="00286B42">
        <w:t xml:space="preserve">can </w:t>
      </w:r>
      <w:r w:rsidR="004B35EE">
        <w:t xml:space="preserve">provide the </w:t>
      </w:r>
      <w:r w:rsidR="00286B42">
        <w:t>Department</w:t>
      </w:r>
      <w:r w:rsidR="004B35EE">
        <w:t xml:space="preserve"> with </w:t>
      </w:r>
      <w:r w:rsidR="00226659">
        <w:t xml:space="preserve">expansion and integration </w:t>
      </w:r>
      <w:r w:rsidR="001365EF">
        <w:t xml:space="preserve"> of </w:t>
      </w:r>
      <w:r w:rsidR="004B35EE">
        <w:t xml:space="preserve">the existing </w:t>
      </w:r>
      <w:r w:rsidR="00226659">
        <w:t>Zetron</w:t>
      </w:r>
      <w:r w:rsidR="001365EF">
        <w:t xml:space="preserve"> </w:t>
      </w:r>
      <w:r w:rsidR="00C7126A">
        <w:t>equipment</w:t>
      </w:r>
      <w:r w:rsidR="004B35EE">
        <w:t xml:space="preserve">.  The </w:t>
      </w:r>
      <w:r w:rsidR="00226659">
        <w:t>Zetron System</w:t>
      </w:r>
      <w:r w:rsidR="004B35EE">
        <w:t xml:space="preserve"> is a proprietary system</w:t>
      </w:r>
      <w:r w:rsidR="00C049FD">
        <w:t xml:space="preserve"> and only available from </w:t>
      </w:r>
      <w:r w:rsidR="00226659">
        <w:t>A&amp;W Communications</w:t>
      </w:r>
      <w:r w:rsidR="004B35EE">
        <w:t xml:space="preserve">.  </w:t>
      </w:r>
      <w:r w:rsidR="00CE0A44">
        <w:rPr>
          <w:sz w:val="23"/>
          <w:szCs w:val="23"/>
        </w:rPr>
        <w:t xml:space="preserve">This purchase is </w:t>
      </w:r>
      <w:r w:rsidR="00164EA1">
        <w:rPr>
          <w:sz w:val="23"/>
          <w:szCs w:val="23"/>
        </w:rPr>
        <w:t>not expected to exceed $</w:t>
      </w:r>
      <w:r w:rsidR="00226659">
        <w:rPr>
          <w:sz w:val="23"/>
          <w:szCs w:val="23"/>
        </w:rPr>
        <w:t>190,000.00</w:t>
      </w:r>
      <w:r w:rsidR="002924A5">
        <w:rPr>
          <w:sz w:val="23"/>
          <w:szCs w:val="23"/>
        </w:rPr>
        <w:t>.</w:t>
      </w:r>
    </w:p>
    <w:p w14:paraId="0C5749A4" w14:textId="1D940172" w:rsidR="00CA2870" w:rsidRDefault="00CA2870" w:rsidP="00CA2870">
      <w:pPr>
        <w:numPr>
          <w:ilvl w:val="12"/>
          <w:numId w:val="0"/>
        </w:numPr>
        <w:tabs>
          <w:tab w:val="left" w:pos="2430"/>
        </w:tabs>
        <w:spacing w:before="240"/>
      </w:pPr>
      <w:r>
        <w:rPr>
          <w:b/>
          <w:bCs/>
          <w:sz w:val="28"/>
        </w:rPr>
        <w:t>Contract Period:</w:t>
      </w:r>
      <w:r>
        <w:tab/>
      </w:r>
      <w:r w:rsidR="00286B42">
        <w:t>One time purchase.</w:t>
      </w:r>
    </w:p>
    <w:p w14:paraId="0C5749A5" w14:textId="46020785" w:rsidR="00CA2870" w:rsidRDefault="00CA2870" w:rsidP="00CA2870">
      <w:pPr>
        <w:numPr>
          <w:ilvl w:val="12"/>
          <w:numId w:val="0"/>
        </w:numPr>
        <w:tabs>
          <w:tab w:val="left" w:pos="2430"/>
        </w:tabs>
        <w:spacing w:before="240"/>
      </w:pPr>
      <w:r>
        <w:rPr>
          <w:b/>
          <w:bCs/>
          <w:sz w:val="28"/>
        </w:rPr>
        <w:t>Renewal Options:</w:t>
      </w:r>
      <w:r>
        <w:rPr>
          <w:b/>
          <w:bCs/>
        </w:rPr>
        <w:tab/>
      </w:r>
      <w:r w:rsidR="00286B42">
        <w:t>None.</w:t>
      </w:r>
    </w:p>
    <w:p w14:paraId="0C5749A6" w14:textId="77777777" w:rsidR="00CA2870" w:rsidRDefault="00CA2870" w:rsidP="00CA2870">
      <w:pPr>
        <w:numPr>
          <w:ilvl w:val="12"/>
          <w:numId w:val="0"/>
        </w:numPr>
        <w:tabs>
          <w:tab w:val="left" w:pos="2430"/>
        </w:tabs>
        <w:spacing w:before="240"/>
      </w:pPr>
      <w:r>
        <w:rPr>
          <w:b/>
          <w:bCs/>
          <w:sz w:val="28"/>
        </w:rPr>
        <w:t>Agency:</w:t>
      </w:r>
      <w:r>
        <w:tab/>
        <w:t>Missouri Department of Transportation</w:t>
      </w:r>
    </w:p>
    <w:p w14:paraId="0C5749A7" w14:textId="0089A6EB" w:rsidR="00CA2870" w:rsidRDefault="00CA2870" w:rsidP="00CA2870">
      <w:pPr>
        <w:numPr>
          <w:ilvl w:val="12"/>
          <w:numId w:val="0"/>
        </w:numPr>
        <w:tabs>
          <w:tab w:val="left" w:pos="2430"/>
        </w:tabs>
        <w:spacing w:before="240"/>
      </w:pPr>
      <w:r>
        <w:rPr>
          <w:b/>
          <w:bCs/>
          <w:sz w:val="28"/>
        </w:rPr>
        <w:t>Supplier:</w:t>
      </w:r>
      <w:r>
        <w:tab/>
      </w:r>
      <w:r w:rsidR="00226659">
        <w:t>A&amp;W Communications</w:t>
      </w:r>
    </w:p>
    <w:p w14:paraId="0C5749A8" w14:textId="199620D1" w:rsidR="00CA2870" w:rsidRDefault="00CA2870" w:rsidP="00CA2870">
      <w:pPr>
        <w:numPr>
          <w:ilvl w:val="12"/>
          <w:numId w:val="0"/>
        </w:numPr>
        <w:tabs>
          <w:tab w:val="left" w:pos="2430"/>
        </w:tabs>
        <w:spacing w:before="240"/>
      </w:pPr>
      <w:r>
        <w:rPr>
          <w:b/>
          <w:bCs/>
          <w:sz w:val="28"/>
        </w:rPr>
        <w:t>Buyer:</w:t>
      </w:r>
      <w:r>
        <w:rPr>
          <w:sz w:val="28"/>
        </w:rPr>
        <w:tab/>
      </w:r>
      <w:r w:rsidR="00226659">
        <w:t>Cindy Norman</w:t>
      </w:r>
    </w:p>
    <w:p w14:paraId="0C5749A9" w14:textId="5DB35BD9" w:rsidR="00CA2870" w:rsidRDefault="00CA2870" w:rsidP="00CA2870">
      <w:pPr>
        <w:numPr>
          <w:ilvl w:val="12"/>
          <w:numId w:val="0"/>
        </w:numPr>
        <w:tabs>
          <w:tab w:val="left" w:pos="2430"/>
        </w:tabs>
        <w:spacing w:before="240"/>
      </w:pPr>
      <w:r>
        <w:rPr>
          <w:b/>
          <w:bCs/>
          <w:sz w:val="28"/>
        </w:rPr>
        <w:t>Phone Number:</w:t>
      </w:r>
      <w:r>
        <w:rPr>
          <w:b/>
          <w:bCs/>
        </w:rPr>
        <w:tab/>
      </w:r>
      <w:r w:rsidR="002924A5">
        <w:t>573-522-</w:t>
      </w:r>
      <w:r w:rsidR="00226659">
        <w:t>9746</w:t>
      </w:r>
      <w:bookmarkStart w:id="0" w:name="_GoBack"/>
      <w:bookmarkEnd w:id="0"/>
    </w:p>
    <w:p w14:paraId="0C5749AA" w14:textId="0872661B" w:rsidR="00CA2870" w:rsidRDefault="00CA2870" w:rsidP="00CA2870">
      <w:pPr>
        <w:numPr>
          <w:ilvl w:val="12"/>
          <w:numId w:val="0"/>
        </w:numPr>
        <w:tabs>
          <w:tab w:val="left" w:pos="2430"/>
        </w:tabs>
        <w:spacing w:before="240"/>
      </w:pPr>
      <w:r>
        <w:rPr>
          <w:b/>
          <w:bCs/>
          <w:sz w:val="28"/>
        </w:rPr>
        <w:t>E-Mail:</w:t>
      </w:r>
      <w:r>
        <w:rPr>
          <w:b/>
          <w:bCs/>
        </w:rPr>
        <w:tab/>
      </w:r>
      <w:r w:rsidR="00226659">
        <w:t>Cindy.Norman</w:t>
      </w:r>
      <w:r w:rsidR="002924A5">
        <w:t>@modot.mo.gov</w:t>
      </w:r>
    </w:p>
    <w:p w14:paraId="0C5749AB" w14:textId="56BF047F" w:rsidR="00CA2870" w:rsidRDefault="00CA2870" w:rsidP="00CA2870">
      <w:pPr>
        <w:spacing w:before="240"/>
        <w:ind w:left="2430" w:hanging="2430"/>
      </w:pPr>
      <w:r>
        <w:rPr>
          <w:b/>
          <w:bCs/>
          <w:sz w:val="28"/>
        </w:rPr>
        <w:t>Posting Date:</w:t>
      </w:r>
      <w:r>
        <w:tab/>
      </w:r>
      <w:r w:rsidR="00226659">
        <w:t>April 17</w:t>
      </w:r>
      <w:r w:rsidR="007209F1">
        <w:t>,</w:t>
      </w:r>
      <w:r w:rsidR="002924A5">
        <w:t xml:space="preserve"> 2015</w:t>
      </w:r>
    </w:p>
    <w:p w14:paraId="0C5749AC" w14:textId="4F0E9421" w:rsidR="00F93756" w:rsidRPr="00CA2870" w:rsidRDefault="00CA2870" w:rsidP="00CA2870">
      <w:pPr>
        <w:spacing w:before="240"/>
        <w:ind w:left="2430" w:hanging="2430"/>
        <w:rPr>
          <w:szCs w:val="24"/>
        </w:rPr>
      </w:pPr>
      <w:r>
        <w:rPr>
          <w:b/>
          <w:bCs/>
          <w:sz w:val="28"/>
        </w:rPr>
        <w:t>Response Date:</w:t>
      </w:r>
      <w:r>
        <w:rPr>
          <w:b/>
          <w:bCs/>
          <w:sz w:val="28"/>
        </w:rPr>
        <w:tab/>
      </w:r>
      <w:r w:rsidR="00226659">
        <w:rPr>
          <w:b/>
          <w:bCs/>
          <w:szCs w:val="24"/>
        </w:rPr>
        <w:t>April 23</w:t>
      </w:r>
      <w:r w:rsidR="002924A5">
        <w:rPr>
          <w:b/>
          <w:bCs/>
          <w:szCs w:val="24"/>
        </w:rPr>
        <w:t>, 2015</w:t>
      </w:r>
    </w:p>
    <w:sectPr w:rsidR="00F93756" w:rsidRPr="00CA2870" w:rsidSect="00F93756">
      <w:headerReference w:type="even" r:id="rId12"/>
      <w:footerReference w:type="even" r:id="rId13"/>
      <w:headerReference w:type="first" r:id="rId14"/>
      <w:footerReference w:type="first" r:id="rId15"/>
      <w:pgSz w:w="12240" w:h="15840"/>
      <w:pgMar w:top="1440" w:right="1440" w:bottom="1886" w:left="171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749AF" w14:textId="77777777" w:rsidR="007209F1" w:rsidRDefault="007209F1">
      <w:r>
        <w:separator/>
      </w:r>
    </w:p>
  </w:endnote>
  <w:endnote w:type="continuationSeparator" w:id="0">
    <w:p w14:paraId="0C5749B0" w14:textId="77777777" w:rsidR="007209F1" w:rsidRDefault="0072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749B3" w14:textId="77777777" w:rsidR="007209F1" w:rsidRDefault="007209F1"/>
  <w:p w14:paraId="0C5749B4" w14:textId="77777777" w:rsidR="007209F1" w:rsidRDefault="007209F1">
    <w:pPr>
      <w:pStyle w:val="FooterEven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  <w:p w14:paraId="0C5749B5" w14:textId="77777777" w:rsidR="007209F1" w:rsidRDefault="007209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749C1" w14:textId="77777777" w:rsidR="007209F1" w:rsidRDefault="007209F1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C5749C6" wp14:editId="0C5749C7">
          <wp:simplePos x="0" y="0"/>
          <wp:positionH relativeFrom="column">
            <wp:posOffset>-1088390</wp:posOffset>
          </wp:positionH>
          <wp:positionV relativeFrom="paragraph">
            <wp:posOffset>-438150</wp:posOffset>
          </wp:positionV>
          <wp:extent cx="7772400" cy="1038225"/>
          <wp:effectExtent l="0" t="0" r="0" b="0"/>
          <wp:wrapTight wrapText="bothSides">
            <wp:wrapPolygon edited="0">
              <wp:start x="6035" y="3567"/>
              <wp:lineTo x="2912" y="4360"/>
              <wp:lineTo x="3018" y="12286"/>
              <wp:lineTo x="5665" y="14664"/>
              <wp:lineTo x="7994" y="14664"/>
              <wp:lineTo x="8312" y="14664"/>
              <wp:lineTo x="9529" y="14664"/>
              <wp:lineTo x="14029" y="11097"/>
              <wp:lineTo x="14559" y="9908"/>
              <wp:lineTo x="16147" y="5152"/>
              <wp:lineTo x="16094" y="3567"/>
              <wp:lineTo x="6035" y="3567"/>
            </wp:wrapPolygon>
          </wp:wrapTight>
          <wp:docPr id="3" name="Picture 2" descr="Letterhead Temp Footer 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Temp Footer 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749AD" w14:textId="77777777" w:rsidR="007209F1" w:rsidRDefault="007209F1">
      <w:r>
        <w:separator/>
      </w:r>
    </w:p>
  </w:footnote>
  <w:footnote w:type="continuationSeparator" w:id="0">
    <w:p w14:paraId="0C5749AE" w14:textId="77777777" w:rsidR="007209F1" w:rsidRDefault="00720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5327404"/>
      <w:placeholder>
        <w:docPart w:val="93529BCDB70644D9BDB82728E2465283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0C5749B1" w14:textId="77777777" w:rsidR="007209F1" w:rsidRDefault="007209F1">
        <w:pPr>
          <w:pStyle w:val="HeaderEven"/>
        </w:pPr>
        <w:r>
          <w:rPr>
            <w:color w:val="auto"/>
          </w:rPr>
          <w:t>kottwl1</w:t>
        </w:r>
      </w:p>
    </w:sdtContent>
  </w:sdt>
  <w:p w14:paraId="0C5749B2" w14:textId="77777777" w:rsidR="007209F1" w:rsidRDefault="007209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749B6" w14:textId="77777777" w:rsidR="007209F1" w:rsidRDefault="007209F1" w:rsidP="005B609D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C5749C2" wp14:editId="0C5749C3">
          <wp:simplePos x="0" y="0"/>
          <wp:positionH relativeFrom="column">
            <wp:posOffset>-2540</wp:posOffset>
          </wp:positionH>
          <wp:positionV relativeFrom="paragraph">
            <wp:posOffset>0</wp:posOffset>
          </wp:positionV>
          <wp:extent cx="7772400" cy="876300"/>
          <wp:effectExtent l="0" t="0" r="0" b="0"/>
          <wp:wrapTight wrapText="bothSides">
            <wp:wrapPolygon edited="0">
              <wp:start x="14029" y="7983"/>
              <wp:lineTo x="3335" y="10330"/>
              <wp:lineTo x="2806" y="10800"/>
              <wp:lineTo x="2806" y="18783"/>
              <wp:lineTo x="19112" y="18783"/>
              <wp:lineTo x="18106" y="15496"/>
              <wp:lineTo x="18159" y="12678"/>
              <wp:lineTo x="17259" y="7983"/>
              <wp:lineTo x="16571" y="7983"/>
              <wp:lineTo x="14029" y="7983"/>
            </wp:wrapPolygon>
          </wp:wrapTight>
          <wp:docPr id="2" name="Picture 1" descr="Letterhead Temp CO above Line 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Temp CO above Line 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5749B7" w14:textId="77777777" w:rsidR="007209F1" w:rsidRDefault="007209F1" w:rsidP="007617F7">
    <w:pPr>
      <w:pStyle w:val="Header"/>
      <w:ind w:left="-1080"/>
    </w:pPr>
  </w:p>
  <w:p w14:paraId="0C5749B8" w14:textId="77777777" w:rsidR="007209F1" w:rsidRDefault="007209F1" w:rsidP="007617F7">
    <w:pPr>
      <w:pStyle w:val="Header"/>
      <w:ind w:left="-1080"/>
    </w:pPr>
  </w:p>
  <w:p w14:paraId="0C5749B9" w14:textId="77777777" w:rsidR="007209F1" w:rsidRDefault="007209F1" w:rsidP="007617F7">
    <w:pPr>
      <w:pStyle w:val="Header"/>
      <w:ind w:left="-1080"/>
    </w:pPr>
  </w:p>
  <w:p w14:paraId="0C5749BA" w14:textId="77777777" w:rsidR="007209F1" w:rsidRDefault="007209F1" w:rsidP="007617F7">
    <w:pPr>
      <w:pStyle w:val="Header"/>
      <w:ind w:left="-1080"/>
    </w:pPr>
  </w:p>
  <w:p w14:paraId="0C5749BB" w14:textId="0313A61E" w:rsidR="007209F1" w:rsidRDefault="007209F1" w:rsidP="00CD15CE">
    <w:pPr>
      <w:pStyle w:val="Header"/>
      <w:tabs>
        <w:tab w:val="clear" w:pos="4320"/>
        <w:tab w:val="clear" w:pos="8640"/>
        <w:tab w:val="left" w:pos="6108"/>
      </w:tabs>
      <w:ind w:left="-108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5749C4" wp14:editId="403D19CD">
              <wp:simplePos x="0" y="0"/>
              <wp:positionH relativeFrom="column">
                <wp:posOffset>3881120</wp:posOffset>
              </wp:positionH>
              <wp:positionV relativeFrom="paragraph">
                <wp:posOffset>27940</wp:posOffset>
              </wp:positionV>
              <wp:extent cx="2280920" cy="777240"/>
              <wp:effectExtent l="13970" t="8890" r="12700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920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749C8" w14:textId="77777777" w:rsidR="007209F1" w:rsidRPr="002F2113" w:rsidRDefault="007209F1" w:rsidP="00CD15CE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F2113">
                            <w:rPr>
                              <w:sz w:val="18"/>
                              <w:szCs w:val="18"/>
                            </w:rPr>
                            <w:t xml:space="preserve">573.751.2551 </w:t>
                          </w:r>
                        </w:p>
                        <w:p w14:paraId="0C5749C9" w14:textId="77777777" w:rsidR="007209F1" w:rsidRPr="002F2113" w:rsidRDefault="007209F1" w:rsidP="00CD15CE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F2113">
                            <w:rPr>
                              <w:sz w:val="18"/>
                              <w:szCs w:val="18"/>
                            </w:rPr>
                            <w:t>Fax: 573.751.6555</w:t>
                          </w:r>
                        </w:p>
                        <w:p w14:paraId="0C5749CA" w14:textId="77777777" w:rsidR="007209F1" w:rsidRPr="00D44780" w:rsidRDefault="007209F1" w:rsidP="00CD15CE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F2113">
                            <w:rPr>
                              <w:sz w:val="18"/>
                              <w:szCs w:val="18"/>
                            </w:rPr>
                            <w:t>1.888.ASK MODOT (275.6636</w:t>
                          </w:r>
                          <w:r w:rsidRPr="00D44780">
                            <w:rPr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5.6pt;margin-top:2.2pt;width:179.6pt;height:61.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" strokecolor="white [3212]">
              <v:textbox>
                <w:txbxContent>
                  <w:p w14:paraId="0C5749C8" w14:textId="77777777" w:rsidR="007209F1" w:rsidRPr="002F2113" w:rsidRDefault="007209F1" w:rsidP="00CD15CE">
                    <w:pPr>
                      <w:rPr>
                        <w:sz w:val="18"/>
                        <w:szCs w:val="18"/>
                      </w:rPr>
                    </w:pPr>
                    <w:r w:rsidRPr="002F2113">
                      <w:rPr>
                        <w:sz w:val="18"/>
                        <w:szCs w:val="18"/>
                      </w:rPr>
                      <w:t xml:space="preserve">573.751.2551 </w:t>
                    </w:r>
                  </w:p>
                  <w:p w14:paraId="0C5749C9" w14:textId="77777777" w:rsidR="007209F1" w:rsidRPr="002F2113" w:rsidRDefault="007209F1" w:rsidP="00CD15CE">
                    <w:pPr>
                      <w:rPr>
                        <w:sz w:val="18"/>
                        <w:szCs w:val="18"/>
                      </w:rPr>
                    </w:pPr>
                    <w:r w:rsidRPr="002F2113">
                      <w:rPr>
                        <w:sz w:val="18"/>
                        <w:szCs w:val="18"/>
                      </w:rPr>
                      <w:t>Fax: 573.751.6555</w:t>
                    </w:r>
                  </w:p>
                  <w:p w14:paraId="0C5749CA" w14:textId="77777777" w:rsidR="007209F1" w:rsidRPr="00D44780" w:rsidRDefault="007209F1" w:rsidP="00CD15CE">
                    <w:pPr>
                      <w:rPr>
                        <w:sz w:val="18"/>
                        <w:szCs w:val="18"/>
                      </w:rPr>
                    </w:pPr>
                    <w:r w:rsidRPr="002F2113">
                      <w:rPr>
                        <w:sz w:val="18"/>
                        <w:szCs w:val="18"/>
                      </w:rPr>
                      <w:t>1.888.ASK MODOT (275.6636</w:t>
                    </w:r>
                    <w:r w:rsidRPr="00D44780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5749C5" wp14:editId="573AAEB6">
              <wp:simplePos x="0" y="0"/>
              <wp:positionH relativeFrom="column">
                <wp:posOffset>-7620</wp:posOffset>
              </wp:positionH>
              <wp:positionV relativeFrom="paragraph">
                <wp:posOffset>30480</wp:posOffset>
              </wp:positionV>
              <wp:extent cx="2893060" cy="597535"/>
              <wp:effectExtent l="11430" t="11430" r="1016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060" cy="597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749CB" w14:textId="77777777" w:rsidR="007209F1" w:rsidRDefault="007209F1" w:rsidP="00CD15CE">
                          <w:pPr>
                            <w:tabs>
                              <w:tab w:val="left" w:pos="495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Missouri Department of Transportation</w:t>
                          </w:r>
                        </w:p>
                        <w:p w14:paraId="0C5749CC" w14:textId="77777777" w:rsidR="007209F1" w:rsidRPr="002F2113" w:rsidRDefault="007209F1" w:rsidP="00CD15CE">
                          <w:pPr>
                            <w:tabs>
                              <w:tab w:val="left" w:pos="495"/>
                            </w:tabs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David B. Nichols</w:t>
                          </w:r>
                          <w:r w:rsidRPr="002F2113">
                            <w:rPr>
                              <w:i/>
                              <w:sz w:val="20"/>
                            </w:rPr>
                            <w:t>, Director</w:t>
                          </w:r>
                        </w:p>
                        <w:p w14:paraId="0C5749CD" w14:textId="77777777" w:rsidR="007209F1" w:rsidRDefault="007209F1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-.6pt;margin-top:2.4pt;width:227.8pt;height:47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" strokecolor="white [3212]">
              <v:textbox style="mso-fit-shape-to-text:t">
                <w:txbxContent>
                  <w:p w14:paraId="0C5749CB" w14:textId="77777777" w:rsidR="007209F1" w:rsidRDefault="007209F1" w:rsidP="00CD15CE">
                    <w:pPr>
                      <w:tabs>
                        <w:tab w:val="left" w:pos="495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>Missouri Department of Transportation</w:t>
                    </w:r>
                  </w:p>
                  <w:p w14:paraId="0C5749CC" w14:textId="77777777" w:rsidR="007209F1" w:rsidRPr="002F2113" w:rsidRDefault="007209F1" w:rsidP="00CD15CE">
                    <w:pPr>
                      <w:tabs>
                        <w:tab w:val="left" w:pos="495"/>
                      </w:tabs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David B. Nichols</w:t>
                    </w:r>
                    <w:r w:rsidRPr="002F2113">
                      <w:rPr>
                        <w:i/>
                        <w:sz w:val="20"/>
                      </w:rPr>
                      <w:t>, Director</w:t>
                    </w:r>
                  </w:p>
                  <w:p w14:paraId="0C5749CD" w14:textId="77777777" w:rsidR="007209F1" w:rsidRDefault="007209F1"/>
                </w:txbxContent>
              </v:textbox>
            </v:shape>
          </w:pict>
        </mc:Fallback>
      </mc:AlternateContent>
    </w:r>
    <w:r>
      <w:tab/>
    </w:r>
  </w:p>
  <w:p w14:paraId="0C5749BC" w14:textId="77777777" w:rsidR="007209F1" w:rsidRDefault="007209F1" w:rsidP="007617F7">
    <w:pPr>
      <w:pStyle w:val="Header"/>
      <w:ind w:left="-1080"/>
    </w:pPr>
  </w:p>
  <w:p w14:paraId="0C5749BD" w14:textId="77777777" w:rsidR="007209F1" w:rsidRDefault="007209F1" w:rsidP="007617F7">
    <w:pPr>
      <w:pStyle w:val="Header"/>
      <w:ind w:left="-1080"/>
    </w:pPr>
  </w:p>
  <w:p w14:paraId="0C5749BE" w14:textId="77777777" w:rsidR="007209F1" w:rsidRDefault="007209F1" w:rsidP="007617F7">
    <w:pPr>
      <w:pStyle w:val="Header"/>
      <w:ind w:left="-1080"/>
    </w:pPr>
  </w:p>
  <w:p w14:paraId="0C5749BF" w14:textId="77777777" w:rsidR="007209F1" w:rsidRDefault="007209F1" w:rsidP="007617F7">
    <w:pPr>
      <w:pStyle w:val="Header"/>
      <w:ind w:left="-1080"/>
    </w:pPr>
  </w:p>
  <w:p w14:paraId="0C5749C0" w14:textId="77777777" w:rsidR="007209F1" w:rsidRDefault="007209F1" w:rsidP="007617F7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3B"/>
    <w:rsid w:val="000100B1"/>
    <w:rsid w:val="000124F4"/>
    <w:rsid w:val="0001682A"/>
    <w:rsid w:val="00041958"/>
    <w:rsid w:val="0004401D"/>
    <w:rsid w:val="000873B2"/>
    <w:rsid w:val="000F1D1F"/>
    <w:rsid w:val="000F34B2"/>
    <w:rsid w:val="001365EF"/>
    <w:rsid w:val="0015384C"/>
    <w:rsid w:val="00155C8D"/>
    <w:rsid w:val="00164EA1"/>
    <w:rsid w:val="001739EE"/>
    <w:rsid w:val="00175CCA"/>
    <w:rsid w:val="00177F7B"/>
    <w:rsid w:val="001823CD"/>
    <w:rsid w:val="001976AF"/>
    <w:rsid w:val="001A2F92"/>
    <w:rsid w:val="00226659"/>
    <w:rsid w:val="00233040"/>
    <w:rsid w:val="00235813"/>
    <w:rsid w:val="0024180A"/>
    <w:rsid w:val="002618C8"/>
    <w:rsid w:val="00285316"/>
    <w:rsid w:val="00286B42"/>
    <w:rsid w:val="002924A5"/>
    <w:rsid w:val="002F2113"/>
    <w:rsid w:val="00303243"/>
    <w:rsid w:val="00303A3B"/>
    <w:rsid w:val="00304111"/>
    <w:rsid w:val="00311940"/>
    <w:rsid w:val="00351C49"/>
    <w:rsid w:val="00393398"/>
    <w:rsid w:val="003E5742"/>
    <w:rsid w:val="00403533"/>
    <w:rsid w:val="00420089"/>
    <w:rsid w:val="00423FD3"/>
    <w:rsid w:val="00430C14"/>
    <w:rsid w:val="00456901"/>
    <w:rsid w:val="004A426A"/>
    <w:rsid w:val="004A4814"/>
    <w:rsid w:val="004B35EE"/>
    <w:rsid w:val="004C7AFD"/>
    <w:rsid w:val="005261BD"/>
    <w:rsid w:val="00540FBE"/>
    <w:rsid w:val="0054590D"/>
    <w:rsid w:val="00545F87"/>
    <w:rsid w:val="00555DCA"/>
    <w:rsid w:val="005775A4"/>
    <w:rsid w:val="00582022"/>
    <w:rsid w:val="005B2188"/>
    <w:rsid w:val="005B2231"/>
    <w:rsid w:val="005B609D"/>
    <w:rsid w:val="005C1560"/>
    <w:rsid w:val="005C2C57"/>
    <w:rsid w:val="00615C0E"/>
    <w:rsid w:val="00643F02"/>
    <w:rsid w:val="0067356A"/>
    <w:rsid w:val="00684B54"/>
    <w:rsid w:val="006E0577"/>
    <w:rsid w:val="007209F1"/>
    <w:rsid w:val="007519D0"/>
    <w:rsid w:val="00756A76"/>
    <w:rsid w:val="007617F7"/>
    <w:rsid w:val="00766DEE"/>
    <w:rsid w:val="007B1A2E"/>
    <w:rsid w:val="007C13E7"/>
    <w:rsid w:val="007E2E16"/>
    <w:rsid w:val="007E6426"/>
    <w:rsid w:val="00807144"/>
    <w:rsid w:val="008211DA"/>
    <w:rsid w:val="00835006"/>
    <w:rsid w:val="0086041D"/>
    <w:rsid w:val="008736B0"/>
    <w:rsid w:val="00875DB2"/>
    <w:rsid w:val="00876922"/>
    <w:rsid w:val="008B0977"/>
    <w:rsid w:val="008B0C38"/>
    <w:rsid w:val="008B25A4"/>
    <w:rsid w:val="008C7AB3"/>
    <w:rsid w:val="009104B7"/>
    <w:rsid w:val="009800F6"/>
    <w:rsid w:val="00A02BA1"/>
    <w:rsid w:val="00A40C97"/>
    <w:rsid w:val="00A41DDA"/>
    <w:rsid w:val="00A95222"/>
    <w:rsid w:val="00AC5B8D"/>
    <w:rsid w:val="00AD20C1"/>
    <w:rsid w:val="00AD22DA"/>
    <w:rsid w:val="00AD46CD"/>
    <w:rsid w:val="00AE2375"/>
    <w:rsid w:val="00B0746D"/>
    <w:rsid w:val="00B321EF"/>
    <w:rsid w:val="00B41C3C"/>
    <w:rsid w:val="00BB2933"/>
    <w:rsid w:val="00BE070F"/>
    <w:rsid w:val="00C049FD"/>
    <w:rsid w:val="00C12DA0"/>
    <w:rsid w:val="00C62398"/>
    <w:rsid w:val="00C7126A"/>
    <w:rsid w:val="00C83049"/>
    <w:rsid w:val="00C91BD8"/>
    <w:rsid w:val="00CA2870"/>
    <w:rsid w:val="00CB3A9C"/>
    <w:rsid w:val="00CD15CE"/>
    <w:rsid w:val="00CE0A44"/>
    <w:rsid w:val="00D214B6"/>
    <w:rsid w:val="00D35D48"/>
    <w:rsid w:val="00D44780"/>
    <w:rsid w:val="00D930C2"/>
    <w:rsid w:val="00DB0BDE"/>
    <w:rsid w:val="00DB65B9"/>
    <w:rsid w:val="00DC4CF1"/>
    <w:rsid w:val="00DD1CB1"/>
    <w:rsid w:val="00DE0727"/>
    <w:rsid w:val="00E05289"/>
    <w:rsid w:val="00E178C9"/>
    <w:rsid w:val="00E533D4"/>
    <w:rsid w:val="00E84030"/>
    <w:rsid w:val="00E921FC"/>
    <w:rsid w:val="00E972C6"/>
    <w:rsid w:val="00EA675D"/>
    <w:rsid w:val="00EC0EC9"/>
    <w:rsid w:val="00EE0712"/>
    <w:rsid w:val="00EE1486"/>
    <w:rsid w:val="00EE37D7"/>
    <w:rsid w:val="00F04DB1"/>
    <w:rsid w:val="00F44AAE"/>
    <w:rsid w:val="00F548B0"/>
    <w:rsid w:val="00F62244"/>
    <w:rsid w:val="00F77D3B"/>
    <w:rsid w:val="00F93756"/>
    <w:rsid w:val="00FA200C"/>
    <w:rsid w:val="00F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."/>
  <w:listSeparator w:val=","/>
  <w14:docId w14:val="0C574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0" w:uiPriority="35" w:unhideWhenUsed="0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Body Text 2" w:uiPriority="0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70"/>
    <w:pPr>
      <w:ind w:firstLine="0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94B6D2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outlineLvl w:val="4"/>
    </w:pPr>
    <w:rPr>
      <w:rFonts w:asciiTheme="majorHAnsi" w:eastAsiaTheme="majorEastAsia" w:hAnsiTheme="majorHAnsi" w:cstheme="majorBidi"/>
      <w:color w:val="94B6D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94B6D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 w:themeColor="accent2"/>
      <w:spacing w:val="60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 w:themeColor="accent1"/>
      <w:spacing w:val="30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</w:style>
  <w:style w:type="character" w:styleId="PlaceholderText">
    <w:name w:val="Placeholder Text"/>
    <w:basedOn w:val="DefaultParagraphFon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0100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100B1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B1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B1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B1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B1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615D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IntenseReference">
    <w:name w:val="Intense Reference"/>
    <w:basedOn w:val="DefaultParagraphFont"/>
    <w:uiPriority w:val="32"/>
    <w:qFormat/>
    <w:rsid w:val="000100B1"/>
    <w:rPr>
      <w:b/>
      <w:bCs/>
      <w:color w:val="80865A" w:themeColor="accent3" w:themeShade="BF"/>
      <w:u w:val="single" w:color="A5AB81" w:themeColor="accent3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rsid w:val="00233040"/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 w:themeColor="text2"/>
    </w:rPr>
  </w:style>
  <w:style w:type="character" w:styleId="Strong">
    <w:name w:val="Strong"/>
    <w:basedOn w:val="DefaultParagraphFont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jc w:val="right"/>
    </w:pPr>
    <w:rPr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00B1"/>
    <w:rPr>
      <w:rFonts w:asciiTheme="minorHAnsi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 w:themeColor="accent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 w:themeColor="accent1" w:themeTint="7F"/>
        <w:bottom w:val="single" w:sz="24" w:space="15" w:color="A5AB81" w:themeColor="accent3"/>
      </w:pBdr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100B1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33040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rsid w:val="00233040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rsid w:val="00233040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rsid w:val="00233040"/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Cs w:val="24"/>
    </w:rPr>
  </w:style>
  <w:style w:type="character" w:customStyle="1" w:styleId="CategoryChar">
    <w:name w:val="Category Char"/>
    <w:basedOn w:val="DefaultParagraphFont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paragraph" w:styleId="BodyText2">
    <w:name w:val="Body Text 2"/>
    <w:basedOn w:val="Normal"/>
    <w:link w:val="BodyText2Char"/>
    <w:semiHidden/>
    <w:rsid w:val="00CA2870"/>
    <w:pPr>
      <w:numPr>
        <w:ilvl w:val="12"/>
      </w:numPr>
      <w:spacing w:before="120"/>
      <w:jc w:val="center"/>
    </w:pPr>
    <w:rPr>
      <w:rFonts w:ascii="Calisto MT" w:hAnsi="Calisto MT"/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CA2870"/>
    <w:rPr>
      <w:rFonts w:ascii="Calisto MT" w:eastAsia="Times New Roman" w:hAnsi="Calisto MT" w:cs="Times New Roman"/>
      <w:b/>
      <w:bCs/>
      <w:sz w:val="24"/>
      <w:szCs w:val="20"/>
      <w:lang w:bidi="ar-SA"/>
    </w:rPr>
  </w:style>
  <w:style w:type="paragraph" w:customStyle="1" w:styleId="Default">
    <w:name w:val="Default"/>
    <w:rsid w:val="002924A5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0" w:uiPriority="35" w:unhideWhenUsed="0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Body Text 2" w:uiPriority="0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70"/>
    <w:pPr>
      <w:ind w:firstLine="0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94B6D2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outlineLvl w:val="4"/>
    </w:pPr>
    <w:rPr>
      <w:rFonts w:asciiTheme="majorHAnsi" w:eastAsiaTheme="majorEastAsia" w:hAnsiTheme="majorHAnsi" w:cstheme="majorBidi"/>
      <w:color w:val="94B6D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94B6D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 w:themeColor="accent2"/>
      <w:spacing w:val="60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 w:themeColor="accent1"/>
      <w:spacing w:val="30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</w:style>
  <w:style w:type="character" w:styleId="PlaceholderText">
    <w:name w:val="Placeholder Text"/>
    <w:basedOn w:val="DefaultParagraphFon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0100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100B1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B1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B1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B1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B1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615D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IntenseReference">
    <w:name w:val="Intense Reference"/>
    <w:basedOn w:val="DefaultParagraphFont"/>
    <w:uiPriority w:val="32"/>
    <w:qFormat/>
    <w:rsid w:val="000100B1"/>
    <w:rPr>
      <w:b/>
      <w:bCs/>
      <w:color w:val="80865A" w:themeColor="accent3" w:themeShade="BF"/>
      <w:u w:val="single" w:color="A5AB81" w:themeColor="accent3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rsid w:val="00233040"/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 w:themeColor="text2"/>
    </w:rPr>
  </w:style>
  <w:style w:type="character" w:styleId="Strong">
    <w:name w:val="Strong"/>
    <w:basedOn w:val="DefaultParagraphFont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jc w:val="right"/>
    </w:pPr>
    <w:rPr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00B1"/>
    <w:rPr>
      <w:rFonts w:asciiTheme="minorHAnsi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 w:themeColor="accent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 w:themeColor="accent1" w:themeTint="7F"/>
        <w:bottom w:val="single" w:sz="24" w:space="15" w:color="A5AB81" w:themeColor="accent3"/>
      </w:pBdr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100B1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33040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rsid w:val="00233040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rsid w:val="00233040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rsid w:val="00233040"/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Cs w:val="24"/>
    </w:rPr>
  </w:style>
  <w:style w:type="character" w:customStyle="1" w:styleId="CategoryChar">
    <w:name w:val="Category Char"/>
    <w:basedOn w:val="DefaultParagraphFont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paragraph" w:styleId="BodyText2">
    <w:name w:val="Body Text 2"/>
    <w:basedOn w:val="Normal"/>
    <w:link w:val="BodyText2Char"/>
    <w:semiHidden/>
    <w:rsid w:val="00CA2870"/>
    <w:pPr>
      <w:numPr>
        <w:ilvl w:val="12"/>
      </w:numPr>
      <w:spacing w:before="120"/>
      <w:jc w:val="center"/>
    </w:pPr>
    <w:rPr>
      <w:rFonts w:ascii="Calisto MT" w:hAnsi="Calisto MT"/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CA2870"/>
    <w:rPr>
      <w:rFonts w:ascii="Calisto MT" w:eastAsia="Times New Roman" w:hAnsi="Calisto MT" w:cs="Times New Roman"/>
      <w:b/>
      <w:bCs/>
      <w:sz w:val="24"/>
      <w:szCs w:val="20"/>
      <w:lang w:bidi="ar-SA"/>
    </w:rPr>
  </w:style>
  <w:style w:type="paragraph" w:customStyle="1" w:styleId="Default">
    <w:name w:val="Default"/>
    <w:rsid w:val="002924A5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ffice\templates\-MoDOT\Letterhead%20Temp%20C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529BCDB70644D9BDB82728E2465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FDB67-7B72-4D54-90D3-A403DE520830}"/>
      </w:docPartPr>
      <w:docPartBody>
        <w:p w14:paraId="2CEB85CD" w14:textId="77777777" w:rsidR="00285DBC" w:rsidRDefault="00285DBC">
          <w:pPr>
            <w:pStyle w:val="93529BCDB70644D9BDB82728E2465283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85DBC"/>
    <w:rsid w:val="00285DBC"/>
    <w:rsid w:val="0081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EB85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529BCDB70644D9BDB82728E2465283">
    <w:name w:val="93529BCDB70644D9BDB82728E2465283"/>
    <w:rsid w:val="00285D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94998B5F84E41A8FA2CF03158DE57" ma:contentTypeVersion="1" ma:contentTypeDescription="Create a new document." ma:contentTypeScope="" ma:versionID="9640b917e36fd9f9d3f49d65fd6eeb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52507-3423-42DD-8BF7-068BB6644B7C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7935F7C5-C23F-4077-917B-AFDA9B8C8D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699134-FB55-4E1F-8871-DC3950258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 CO.dot</Template>
  <TotalTime>10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kottwl1</dc:creator>
  <cp:lastModifiedBy>Cindy Norman</cp:lastModifiedBy>
  <cp:revision>3</cp:revision>
  <cp:lastPrinted>2011-07-28T14:18:00Z</cp:lastPrinted>
  <dcterms:created xsi:type="dcterms:W3CDTF">2015-04-17T18:05:00Z</dcterms:created>
  <dcterms:modified xsi:type="dcterms:W3CDTF">2015-04-17T18:16:00Z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0x01010043A94998B5F84E41A8FA2CF03158DE57</vt:lpwstr>
  </property>
</Properties>
</file>