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B04EA9" w:rsidRDefault="00B04EA9" w:rsidP="00B04EA9">
      <w:pPr>
        <w:jc w:val="center"/>
        <w:rPr>
          <w:rFonts w:ascii="Arial" w:hAnsi="Arial" w:cs="Arial"/>
          <w:b/>
        </w:rPr>
      </w:pPr>
      <w:r w:rsidRPr="00B04EA9">
        <w:rPr>
          <w:rFonts w:ascii="Arial" w:hAnsi="Arial" w:cs="Arial"/>
          <w:b/>
        </w:rPr>
        <w:t>SCOPE OF SERVICES</w:t>
      </w:r>
    </w:p>
    <w:p w14:paraId="1E1C76B4" w14:textId="450F7EAD" w:rsidR="00B04EA9" w:rsidRPr="00B04EA9" w:rsidRDefault="00D91C35" w:rsidP="00B04EA9">
      <w:pPr>
        <w:rPr>
          <w:rFonts w:ascii="Arial" w:hAnsi="Arial" w:cs="Arial"/>
          <w:b/>
        </w:rPr>
      </w:pPr>
      <w:r>
        <w:rPr>
          <w:rFonts w:ascii="Arial" w:hAnsi="Arial" w:cs="Arial"/>
          <w:b/>
        </w:rPr>
        <w:t>Perform Rehabilitation</w:t>
      </w:r>
      <w:r w:rsidR="00505127">
        <w:rPr>
          <w:rFonts w:ascii="Arial" w:hAnsi="Arial" w:cs="Arial"/>
          <w:b/>
        </w:rPr>
        <w:t xml:space="preserve"> and NBI</w:t>
      </w:r>
      <w:r>
        <w:rPr>
          <w:rFonts w:ascii="Arial" w:hAnsi="Arial" w:cs="Arial"/>
          <w:b/>
        </w:rPr>
        <w:t xml:space="preserve"> Inspection</w:t>
      </w:r>
      <w:r w:rsidR="00505127">
        <w:rPr>
          <w:rFonts w:ascii="Arial" w:hAnsi="Arial" w:cs="Arial"/>
          <w:b/>
        </w:rPr>
        <w:t>s</w:t>
      </w:r>
      <w:r>
        <w:rPr>
          <w:rFonts w:ascii="Arial" w:hAnsi="Arial" w:cs="Arial"/>
          <w:b/>
        </w:rPr>
        <w:t>,</w:t>
      </w:r>
      <w:r w:rsidR="00505127">
        <w:rPr>
          <w:rFonts w:ascii="Arial" w:hAnsi="Arial" w:cs="Arial"/>
          <w:b/>
        </w:rPr>
        <w:t xml:space="preserve"> D</w:t>
      </w:r>
      <w:r w:rsidR="00370A57">
        <w:rPr>
          <w:rFonts w:ascii="Arial" w:hAnsi="Arial" w:cs="Arial"/>
          <w:b/>
        </w:rPr>
        <w:t>evelop</w:t>
      </w:r>
      <w:r>
        <w:rPr>
          <w:rFonts w:ascii="Arial" w:hAnsi="Arial" w:cs="Arial"/>
          <w:b/>
        </w:rPr>
        <w:t xml:space="preserve"> </w:t>
      </w:r>
      <w:r w:rsidR="00B04EA9" w:rsidRPr="00B04EA9">
        <w:rPr>
          <w:rFonts w:ascii="Arial" w:hAnsi="Arial" w:cs="Arial"/>
          <w:b/>
        </w:rPr>
        <w:t>Road</w:t>
      </w:r>
      <w:r w:rsidR="00054E55">
        <w:rPr>
          <w:rFonts w:ascii="Arial" w:hAnsi="Arial" w:cs="Arial"/>
          <w:b/>
        </w:rPr>
        <w:t>way</w:t>
      </w:r>
      <w:r w:rsidR="00505127">
        <w:rPr>
          <w:rFonts w:ascii="Arial" w:hAnsi="Arial" w:cs="Arial"/>
          <w:b/>
        </w:rPr>
        <w:t xml:space="preserve"> and Bridge</w:t>
      </w:r>
      <w:r>
        <w:rPr>
          <w:rFonts w:ascii="Arial" w:hAnsi="Arial" w:cs="Arial"/>
          <w:b/>
        </w:rPr>
        <w:t xml:space="preserve"> Plans, </w:t>
      </w:r>
      <w:r w:rsidR="00505127">
        <w:rPr>
          <w:rFonts w:ascii="Arial" w:hAnsi="Arial" w:cs="Arial"/>
          <w:b/>
        </w:rPr>
        <w:t>for A3664, East and West, as well as A3665 and A3666, o</w:t>
      </w:r>
      <w:r w:rsidR="00054E55">
        <w:rPr>
          <w:rFonts w:ascii="Arial" w:hAnsi="Arial" w:cs="Arial"/>
          <w:b/>
        </w:rPr>
        <w:t>ver the Miss</w:t>
      </w:r>
      <w:r w:rsidR="00505127">
        <w:rPr>
          <w:rFonts w:ascii="Arial" w:hAnsi="Arial" w:cs="Arial"/>
          <w:b/>
        </w:rPr>
        <w:t>ouri</w:t>
      </w:r>
      <w:r w:rsidR="00054E55">
        <w:rPr>
          <w:rFonts w:ascii="Arial" w:hAnsi="Arial" w:cs="Arial"/>
          <w:b/>
        </w:rPr>
        <w:t xml:space="preserve"> River in </w:t>
      </w:r>
      <w:r w:rsidR="00505127">
        <w:rPr>
          <w:rFonts w:ascii="Arial" w:hAnsi="Arial" w:cs="Arial"/>
          <w:b/>
        </w:rPr>
        <w:t xml:space="preserve">St. Joseph </w:t>
      </w:r>
      <w:r w:rsidR="00370A57">
        <w:rPr>
          <w:rFonts w:ascii="Arial" w:hAnsi="Arial" w:cs="Arial"/>
          <w:b/>
        </w:rPr>
        <w:t>Missouri.</w:t>
      </w:r>
    </w:p>
    <w:p w14:paraId="3B47A5BD" w14:textId="07127042" w:rsidR="00D91C35" w:rsidRPr="008C7DD1" w:rsidRDefault="00D91C35" w:rsidP="008C7DD1">
      <w:pPr>
        <w:rPr>
          <w:rFonts w:ascii="Arial" w:hAnsi="Arial" w:cs="Arial"/>
          <w:sz w:val="24"/>
          <w:szCs w:val="24"/>
        </w:rPr>
      </w:pPr>
      <w:r w:rsidRPr="008C7DD1">
        <w:rPr>
          <w:rFonts w:ascii="Arial" w:hAnsi="Arial" w:cs="Arial"/>
          <w:sz w:val="24"/>
          <w:szCs w:val="24"/>
        </w:rPr>
        <w:t xml:space="preserve">The CONSULTANT </w:t>
      </w:r>
      <w:r w:rsidR="00E40465" w:rsidRPr="008C7DD1">
        <w:rPr>
          <w:rFonts w:ascii="Arial" w:hAnsi="Arial" w:cs="Arial"/>
          <w:sz w:val="24"/>
          <w:szCs w:val="24"/>
        </w:rPr>
        <w:t>shal</w:t>
      </w:r>
      <w:r w:rsidRPr="008C7DD1">
        <w:rPr>
          <w:rFonts w:ascii="Arial" w:hAnsi="Arial" w:cs="Arial"/>
          <w:sz w:val="24"/>
          <w:szCs w:val="24"/>
        </w:rPr>
        <w:t>l be responsible for completing a</w:t>
      </w:r>
      <w:r w:rsidR="00CD41AF">
        <w:rPr>
          <w:rFonts w:ascii="Arial" w:hAnsi="Arial" w:cs="Arial"/>
          <w:sz w:val="24"/>
          <w:szCs w:val="24"/>
        </w:rPr>
        <w:t>n NBI</w:t>
      </w:r>
      <w:r w:rsidRPr="008C7DD1">
        <w:rPr>
          <w:rFonts w:ascii="Arial" w:hAnsi="Arial" w:cs="Arial"/>
          <w:sz w:val="24"/>
          <w:szCs w:val="24"/>
        </w:rPr>
        <w:t xml:space="preserve"> inspection of L013</w:t>
      </w:r>
      <w:r w:rsidR="00B74C73">
        <w:rPr>
          <w:rFonts w:ascii="Arial" w:hAnsi="Arial" w:cs="Arial"/>
          <w:sz w:val="24"/>
          <w:szCs w:val="24"/>
        </w:rPr>
        <w:t>5</w:t>
      </w:r>
      <w:r w:rsidR="00384803" w:rsidRPr="008C7DD1">
        <w:rPr>
          <w:rFonts w:ascii="Arial" w:hAnsi="Arial" w:cs="Arial"/>
          <w:sz w:val="24"/>
          <w:szCs w:val="24"/>
        </w:rPr>
        <w:t xml:space="preserve">.  </w:t>
      </w:r>
      <w:r w:rsidR="00CD41AF">
        <w:rPr>
          <w:rFonts w:ascii="Arial" w:hAnsi="Arial" w:cs="Arial"/>
          <w:sz w:val="24"/>
          <w:szCs w:val="24"/>
        </w:rPr>
        <w:t>In addition, the CONSULTANT shall complete a Bridge Rehabilitation Checklist for each of the structures. The project construction budget is set at $9,000,000.</w:t>
      </w:r>
    </w:p>
    <w:p w14:paraId="2DB3D7EB" w14:textId="037BF50C"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4"/>
          <w:szCs w:val="24"/>
        </w:rPr>
      </w:pPr>
      <w:r w:rsidRPr="00411604">
        <w:rPr>
          <w:rFonts w:ascii="Arial" w:hAnsi="Arial" w:cs="Arial"/>
          <w:sz w:val="24"/>
          <w:szCs w:val="24"/>
        </w:rPr>
        <w:t xml:space="preserve">This scope of services is intended to be an accurate description of the items and tasks required for completion of the design of this project.  However, each project is unique and may require </w:t>
      </w:r>
      <w:proofErr w:type="gramStart"/>
      <w:r w:rsidRPr="00411604">
        <w:rPr>
          <w:rFonts w:ascii="Arial" w:hAnsi="Arial" w:cs="Arial"/>
          <w:sz w:val="24"/>
          <w:szCs w:val="24"/>
        </w:rPr>
        <w:t>more or less effort</w:t>
      </w:r>
      <w:proofErr w:type="gramEnd"/>
      <w:r w:rsidRPr="00411604">
        <w:rPr>
          <w:rFonts w:ascii="Arial" w:hAnsi="Arial" w:cs="Arial"/>
          <w:sz w:val="24"/>
          <w:szCs w:val="24"/>
        </w:rPr>
        <w:t xml:space="preserve"> in an individual task to complete the design.  The following information will explain and define in general terms the major items of importance relating to this project.  All the elements of work that are necessary to satisfactorily complete this project may not be listed.  The lack of a specific listing</w:t>
      </w:r>
      <w:r w:rsidR="00A336FE">
        <w:rPr>
          <w:rFonts w:ascii="Arial" w:hAnsi="Arial" w:cs="Arial"/>
          <w:sz w:val="24"/>
          <w:szCs w:val="24"/>
        </w:rPr>
        <w:t xml:space="preserve"> </w:t>
      </w:r>
      <w:r w:rsidRPr="00411604">
        <w:rPr>
          <w:rFonts w:ascii="Arial" w:hAnsi="Arial" w:cs="Arial"/>
          <w:sz w:val="24"/>
          <w:szCs w:val="24"/>
        </w:rPr>
        <w:t>item in the scope of services does not in itself constitute the basis for additional services, supplemental agreements, and/or adjustment in compensation.</w:t>
      </w:r>
    </w:p>
    <w:p w14:paraId="2A51499B" w14:textId="60C4FE76"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Arial" w:hAnsi="Arial" w:cs="Arial"/>
          <w:sz w:val="24"/>
          <w:szCs w:val="24"/>
        </w:rPr>
      </w:pPr>
      <w:r w:rsidRPr="00411604">
        <w:rPr>
          <w:rFonts w:ascii="Arial" w:hAnsi="Arial" w:cs="Arial"/>
          <w:sz w:val="24"/>
          <w:szCs w:val="24"/>
        </w:rPr>
        <w:t xml:space="preserve">A more detailed description of the process and requirements used by </w:t>
      </w:r>
      <w:proofErr w:type="spellStart"/>
      <w:r w:rsidRPr="00411604">
        <w:rPr>
          <w:rFonts w:ascii="Arial" w:hAnsi="Arial" w:cs="Arial"/>
          <w:sz w:val="24"/>
          <w:szCs w:val="24"/>
        </w:rPr>
        <w:t>MoDOT</w:t>
      </w:r>
      <w:proofErr w:type="spellEnd"/>
      <w:r w:rsidRPr="00411604">
        <w:rPr>
          <w:rFonts w:ascii="Arial" w:hAnsi="Arial" w:cs="Arial"/>
          <w:sz w:val="24"/>
          <w:szCs w:val="24"/>
        </w:rPr>
        <w:t xml:space="preserve"> for completion of the design may be found in the </w:t>
      </w:r>
      <w:proofErr w:type="spellStart"/>
      <w:r w:rsidRPr="00411604">
        <w:rPr>
          <w:rFonts w:ascii="Arial" w:hAnsi="Arial" w:cs="Arial"/>
          <w:sz w:val="24"/>
          <w:szCs w:val="24"/>
        </w:rPr>
        <w:t>MoDOT</w:t>
      </w:r>
      <w:proofErr w:type="spellEnd"/>
      <w:r w:rsidRPr="00411604">
        <w:rPr>
          <w:rFonts w:ascii="Arial" w:hAnsi="Arial" w:cs="Arial"/>
          <w:sz w:val="24"/>
          <w:szCs w:val="24"/>
        </w:rPr>
        <w:t xml:space="preserve"> Engineering Policy Guide (EPG).  The consultant is encouraged to review the appropriate sections of the EPG </w:t>
      </w:r>
      <w:proofErr w:type="gramStart"/>
      <w:r w:rsidRPr="00411604">
        <w:rPr>
          <w:rFonts w:ascii="Arial" w:hAnsi="Arial" w:cs="Arial"/>
          <w:sz w:val="24"/>
          <w:szCs w:val="24"/>
        </w:rPr>
        <w:t>as a means to</w:t>
      </w:r>
      <w:proofErr w:type="gramEnd"/>
      <w:r w:rsidRPr="00411604">
        <w:rPr>
          <w:rFonts w:ascii="Arial" w:hAnsi="Arial" w:cs="Arial"/>
          <w:sz w:val="24"/>
          <w:szCs w:val="24"/>
        </w:rPr>
        <w:t xml:space="preserve"> supplement the information contained in the scope of services and provide additional guidance in the requirements and expectations of </w:t>
      </w:r>
      <w:proofErr w:type="spellStart"/>
      <w:r w:rsidRPr="00411604">
        <w:rPr>
          <w:rFonts w:ascii="Arial" w:hAnsi="Arial" w:cs="Arial"/>
          <w:sz w:val="24"/>
          <w:szCs w:val="24"/>
        </w:rPr>
        <w:t>MoDOT</w:t>
      </w:r>
      <w:proofErr w:type="spellEnd"/>
      <w:r w:rsidRPr="00411604">
        <w:rPr>
          <w:rFonts w:ascii="Arial" w:hAnsi="Arial" w:cs="Arial"/>
          <w:sz w:val="24"/>
          <w:szCs w:val="24"/>
        </w:rPr>
        <w:t xml:space="preserve"> for completion of the design services.</w:t>
      </w:r>
    </w:p>
    <w:p w14:paraId="0B818C0A" w14:textId="77777777"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Arial" w:hAnsi="Arial" w:cs="Arial"/>
          <w:sz w:val="24"/>
          <w:szCs w:val="24"/>
        </w:rPr>
      </w:pPr>
    </w:p>
    <w:p w14:paraId="03E60F1D" w14:textId="0062EC15"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Arial" w:hAnsi="Arial" w:cs="Arial"/>
          <w:sz w:val="24"/>
          <w:szCs w:val="24"/>
        </w:rPr>
      </w:pPr>
      <w:r w:rsidRPr="00411604">
        <w:rPr>
          <w:rFonts w:ascii="Arial" w:hAnsi="Arial" w:cs="Arial"/>
          <w:sz w:val="24"/>
          <w:szCs w:val="24"/>
        </w:rPr>
        <w:t>The provisions of the Design Consultant Agreement outlining the responsibilities of the CONSULTANT regarding the quality and accuracy of the deliverables and products shall apply to any decisions regarding determinations of additional services.</w:t>
      </w:r>
    </w:p>
    <w:p w14:paraId="2BDE76D8" w14:textId="77777777" w:rsidR="00411604" w:rsidRPr="00411604" w:rsidRDefault="00411604" w:rsidP="008C7DD1">
      <w:pPr>
        <w:widowControl w:val="0"/>
        <w:tabs>
          <w:tab w:val="left" w:pos="1872"/>
          <w:tab w:val="left" w:pos="2160"/>
          <w:tab w:val="left" w:pos="2880"/>
          <w:tab w:val="left" w:pos="3600"/>
          <w:tab w:val="left" w:pos="4320"/>
          <w:tab w:val="left" w:pos="5040"/>
          <w:tab w:val="left" w:pos="5760"/>
          <w:tab w:val="left" w:pos="6480"/>
          <w:tab w:val="left" w:pos="7200"/>
          <w:tab w:val="left" w:pos="7920"/>
          <w:tab w:val="left" w:pos="8640"/>
        </w:tabs>
        <w:spacing w:after="0"/>
        <w:ind w:left="1872" w:hanging="1872"/>
        <w:rPr>
          <w:rFonts w:ascii="Arial" w:hAnsi="Arial" w:cs="Arial"/>
          <w:sz w:val="24"/>
          <w:szCs w:val="24"/>
        </w:rPr>
      </w:pPr>
    </w:p>
    <w:p w14:paraId="108215DD" w14:textId="6E0794BA"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rPr>
          <w:rFonts w:ascii="Arial" w:hAnsi="Arial" w:cs="Arial"/>
          <w:sz w:val="24"/>
          <w:szCs w:val="24"/>
        </w:rPr>
      </w:pPr>
      <w:r w:rsidRPr="00411604">
        <w:rPr>
          <w:rFonts w:ascii="Arial" w:hAnsi="Arial" w:cs="Arial"/>
          <w:sz w:val="24"/>
          <w:szCs w:val="24"/>
        </w:rPr>
        <w:t xml:space="preserve">Preparation of a supplemental agreement is necessary prior to performance of any work, which is considered as additional services, not included in the original scope of services.  The CONSULTANT will not be compensated for additional services performed prior to execution of a supplemental agreement.  Only additional services, which are required due to changed or unforeseen conditions or are due to a change in the specified </w:t>
      </w:r>
      <w:proofErr w:type="gramStart"/>
      <w:r w:rsidRPr="00411604">
        <w:rPr>
          <w:rFonts w:ascii="Arial" w:hAnsi="Arial" w:cs="Arial"/>
          <w:sz w:val="24"/>
          <w:szCs w:val="24"/>
        </w:rPr>
        <w:t>end product</w:t>
      </w:r>
      <w:proofErr w:type="gramEnd"/>
      <w:r w:rsidRPr="00411604">
        <w:rPr>
          <w:rFonts w:ascii="Arial" w:hAnsi="Arial" w:cs="Arial"/>
          <w:sz w:val="24"/>
          <w:szCs w:val="24"/>
        </w:rPr>
        <w:t>, will be considered for inclusion in a supplemental agreement.</w:t>
      </w:r>
    </w:p>
    <w:p w14:paraId="698D6725" w14:textId="77777777" w:rsidR="00411604" w:rsidRPr="00411604" w:rsidRDefault="00411604" w:rsidP="008C7D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Arial" w:hAnsi="Arial" w:cs="Arial"/>
          <w:sz w:val="24"/>
          <w:szCs w:val="24"/>
        </w:rPr>
      </w:pPr>
    </w:p>
    <w:p w14:paraId="1EC4E2D8" w14:textId="25023910" w:rsidR="00A336FE" w:rsidRDefault="00411604" w:rsidP="008C7DD1">
      <w:pPr>
        <w:widowControl w:val="0"/>
        <w:tabs>
          <w:tab w:val="left" w:pos="720"/>
          <w:tab w:val="left" w:pos="1440"/>
          <w:tab w:val="left" w:pos="21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after="0"/>
        <w:rPr>
          <w:rFonts w:ascii="Arial" w:hAnsi="Arial" w:cs="Arial"/>
          <w:sz w:val="24"/>
          <w:szCs w:val="24"/>
        </w:rPr>
      </w:pPr>
      <w:r w:rsidRPr="00411604">
        <w:rPr>
          <w:rFonts w:ascii="Arial" w:hAnsi="Arial" w:cs="Arial"/>
          <w:sz w:val="24"/>
          <w:szCs w:val="24"/>
        </w:rPr>
        <w:t xml:space="preserve">The CONSULTANT will provide the professional, technical, and other personnel resources, equipment, materials and all other things necessary to </w:t>
      </w:r>
      <w:r w:rsidR="00CD41AF">
        <w:rPr>
          <w:rFonts w:ascii="Arial" w:hAnsi="Arial" w:cs="Arial"/>
          <w:sz w:val="24"/>
          <w:szCs w:val="24"/>
        </w:rPr>
        <w:t xml:space="preserve">perform an NBI Inspection, </w:t>
      </w:r>
      <w:r w:rsidRPr="00411604">
        <w:rPr>
          <w:rFonts w:ascii="Arial" w:hAnsi="Arial" w:cs="Arial"/>
          <w:sz w:val="24"/>
          <w:szCs w:val="24"/>
        </w:rPr>
        <w:t>prepare roadway and bridge preliminary plans and construction plans.</w:t>
      </w:r>
    </w:p>
    <w:p w14:paraId="70BAE88E" w14:textId="45746EA1" w:rsidR="00411604" w:rsidRPr="00411604" w:rsidRDefault="00411604" w:rsidP="008C7DD1">
      <w:pPr>
        <w:widowControl w:val="0"/>
        <w:tabs>
          <w:tab w:val="left" w:pos="720"/>
          <w:tab w:val="left" w:pos="1440"/>
          <w:tab w:val="left" w:pos="216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after="0"/>
        <w:rPr>
          <w:rFonts w:ascii="Arial" w:hAnsi="Arial" w:cs="Arial"/>
          <w:sz w:val="24"/>
          <w:szCs w:val="24"/>
        </w:rPr>
      </w:pPr>
      <w:r w:rsidRPr="00411604">
        <w:rPr>
          <w:rFonts w:ascii="Arial" w:hAnsi="Arial" w:cs="Arial"/>
          <w:sz w:val="24"/>
          <w:szCs w:val="24"/>
        </w:rPr>
        <w:t xml:space="preserve">  </w:t>
      </w:r>
    </w:p>
    <w:p w14:paraId="1E1C76B5" w14:textId="2E93A6D4" w:rsidR="00B04EA9" w:rsidRDefault="00B04EA9" w:rsidP="00CF3A9A">
      <w:pPr>
        <w:rPr>
          <w:rFonts w:ascii="Arial" w:hAnsi="Arial" w:cs="Arial"/>
          <w:sz w:val="24"/>
          <w:szCs w:val="24"/>
        </w:rPr>
      </w:pPr>
      <w:r w:rsidRPr="008C7DD1">
        <w:rPr>
          <w:rFonts w:ascii="Arial" w:hAnsi="Arial" w:cs="Arial"/>
          <w:sz w:val="24"/>
          <w:szCs w:val="24"/>
        </w:rPr>
        <w:lastRenderedPageBreak/>
        <w:t xml:space="preserve">The consultant shall perform the following services, all in accordance with the standard practice of the Commission and AASHTO </w:t>
      </w:r>
      <w:r w:rsidR="00EF7E65" w:rsidRPr="008C7DD1">
        <w:rPr>
          <w:rFonts w:ascii="Arial" w:hAnsi="Arial" w:cs="Arial"/>
          <w:sz w:val="24"/>
          <w:szCs w:val="24"/>
        </w:rPr>
        <w:t>Standard Specification for Highway Bridges</w:t>
      </w:r>
      <w:r w:rsidRPr="008C7DD1">
        <w:rPr>
          <w:rFonts w:ascii="Arial" w:hAnsi="Arial" w:cs="Arial"/>
          <w:sz w:val="24"/>
          <w:szCs w:val="24"/>
        </w:rPr>
        <w:t>:</w:t>
      </w:r>
    </w:p>
    <w:p w14:paraId="7173E595" w14:textId="6A5EF087" w:rsidR="0095664C" w:rsidRPr="008C7DD1" w:rsidRDefault="0095664C" w:rsidP="00CF3A9A">
      <w:pPr>
        <w:rPr>
          <w:rFonts w:ascii="Arial" w:hAnsi="Arial" w:cs="Arial"/>
        </w:rPr>
      </w:pPr>
      <w:r>
        <w:rPr>
          <w:rFonts w:ascii="Arial" w:hAnsi="Arial" w:cs="Arial"/>
          <w:sz w:val="24"/>
          <w:szCs w:val="24"/>
        </w:rPr>
        <w:t xml:space="preserve">The scope of the </w:t>
      </w:r>
      <w:r w:rsidR="002E5A1A">
        <w:rPr>
          <w:rFonts w:ascii="Arial" w:hAnsi="Arial" w:cs="Arial"/>
          <w:sz w:val="24"/>
          <w:szCs w:val="24"/>
        </w:rPr>
        <w:t xml:space="preserve">complete </w:t>
      </w:r>
      <w:r>
        <w:rPr>
          <w:rFonts w:ascii="Arial" w:hAnsi="Arial" w:cs="Arial"/>
          <w:sz w:val="24"/>
          <w:szCs w:val="24"/>
        </w:rPr>
        <w:t xml:space="preserve">rehabilitation plan is unknown at the time of the </w:t>
      </w:r>
      <w:r w:rsidR="0097381E">
        <w:rPr>
          <w:rFonts w:ascii="Arial" w:hAnsi="Arial" w:cs="Arial"/>
          <w:sz w:val="24"/>
          <w:szCs w:val="24"/>
        </w:rPr>
        <w:t>execution of this agreement</w:t>
      </w:r>
      <w:r w:rsidR="00E32078">
        <w:rPr>
          <w:rFonts w:ascii="Arial" w:hAnsi="Arial" w:cs="Arial"/>
          <w:sz w:val="24"/>
          <w:szCs w:val="24"/>
        </w:rPr>
        <w:t>. The scope</w:t>
      </w:r>
      <w:r w:rsidR="002E5A1A">
        <w:rPr>
          <w:rFonts w:ascii="Arial" w:hAnsi="Arial" w:cs="Arial"/>
          <w:sz w:val="24"/>
          <w:szCs w:val="24"/>
        </w:rPr>
        <w:t xml:space="preserve"> is thought to consist of routine items such as new wearing surfaces, coating of structural steel, expansion joint rehabilitation and/or replacement and standard concrete repairs</w:t>
      </w:r>
      <w:r w:rsidR="0097381E">
        <w:rPr>
          <w:rFonts w:ascii="Arial" w:hAnsi="Arial" w:cs="Arial"/>
          <w:sz w:val="24"/>
          <w:szCs w:val="24"/>
        </w:rPr>
        <w:t>.  Exhibit III shall be the basis for the need of supplemental agreements.</w:t>
      </w:r>
    </w:p>
    <w:p w14:paraId="3304F4AD" w14:textId="6197CF3C" w:rsidR="00E2532C" w:rsidRDefault="00E2532C" w:rsidP="00E2532C">
      <w:pPr>
        <w:rPr>
          <w:rFonts w:ascii="Arial" w:hAnsi="Arial" w:cs="Arial"/>
          <w:b/>
        </w:rPr>
      </w:pPr>
      <w:r>
        <w:rPr>
          <w:rFonts w:ascii="Arial" w:hAnsi="Arial" w:cs="Arial"/>
        </w:rPr>
        <w:t>I</w:t>
      </w:r>
      <w:r>
        <w:rPr>
          <w:rFonts w:ascii="Arial" w:hAnsi="Arial" w:cs="Arial"/>
        </w:rPr>
        <w:tab/>
      </w:r>
      <w:r>
        <w:rPr>
          <w:rFonts w:ascii="Arial" w:hAnsi="Arial" w:cs="Arial"/>
          <w:b/>
        </w:rPr>
        <w:t>Bridge Inspection</w:t>
      </w:r>
    </w:p>
    <w:p w14:paraId="462D45E3" w14:textId="076090B9" w:rsidR="004E0BD4" w:rsidRPr="00CD41AF" w:rsidRDefault="004F01DC" w:rsidP="00E2532C">
      <w:pPr>
        <w:rPr>
          <w:rFonts w:ascii="Arial" w:hAnsi="Arial" w:cs="Arial"/>
        </w:rPr>
      </w:pPr>
      <w:r w:rsidRPr="00CD41AF">
        <w:rPr>
          <w:rFonts w:ascii="Arial" w:hAnsi="Arial" w:cs="Arial"/>
        </w:rPr>
        <w:t xml:space="preserve">Conduct inspection in accordance with </w:t>
      </w:r>
      <w:proofErr w:type="spellStart"/>
      <w:r w:rsidRPr="00CD41AF">
        <w:rPr>
          <w:rFonts w:ascii="Arial" w:hAnsi="Arial" w:cs="Arial"/>
        </w:rPr>
        <w:t>MoDOT’s</w:t>
      </w:r>
      <w:proofErr w:type="spellEnd"/>
      <w:r w:rsidRPr="00CD41AF">
        <w:rPr>
          <w:rFonts w:ascii="Arial" w:hAnsi="Arial" w:cs="Arial"/>
        </w:rPr>
        <w:t xml:space="preserve"> Bridge Inspection Manual, AASHTO Manual for Bridge Evaluation and </w:t>
      </w:r>
      <w:proofErr w:type="spellStart"/>
      <w:r w:rsidRPr="00CD41AF">
        <w:rPr>
          <w:rFonts w:ascii="Arial" w:hAnsi="Arial" w:cs="Arial"/>
        </w:rPr>
        <w:t>MoDOT’s</w:t>
      </w:r>
      <w:proofErr w:type="spellEnd"/>
      <w:r w:rsidRPr="00CD41AF">
        <w:rPr>
          <w:rFonts w:ascii="Arial" w:hAnsi="Arial" w:cs="Arial"/>
        </w:rPr>
        <w:t xml:space="preserve"> EPG.  Each Inspection team shall have a Team Lead Qualified, Fracture Critical trained inspector.</w:t>
      </w:r>
    </w:p>
    <w:p w14:paraId="4EFCFD9B" w14:textId="08744842" w:rsidR="00E2532C" w:rsidRDefault="00E2532C" w:rsidP="00E2532C">
      <w:pPr>
        <w:pStyle w:val="ListParagraph"/>
        <w:numPr>
          <w:ilvl w:val="0"/>
          <w:numId w:val="3"/>
        </w:numPr>
        <w:rPr>
          <w:rFonts w:ascii="Arial" w:hAnsi="Arial" w:cs="Arial"/>
        </w:rPr>
      </w:pPr>
      <w:r>
        <w:rPr>
          <w:rFonts w:ascii="Arial" w:hAnsi="Arial" w:cs="Arial"/>
        </w:rPr>
        <w:t>Review existing bridge plans, inspection reports, photos and information.</w:t>
      </w:r>
    </w:p>
    <w:p w14:paraId="7004D34E" w14:textId="042B548C" w:rsidR="00E2532C" w:rsidRDefault="00E2532C" w:rsidP="00E2532C">
      <w:pPr>
        <w:pStyle w:val="ListParagraph"/>
        <w:rPr>
          <w:rFonts w:ascii="Arial" w:hAnsi="Arial" w:cs="Arial"/>
        </w:rPr>
      </w:pPr>
    </w:p>
    <w:p w14:paraId="7BBDDE01" w14:textId="792597AB" w:rsidR="00E2532C" w:rsidRDefault="00E2532C" w:rsidP="00E2532C">
      <w:pPr>
        <w:pStyle w:val="ListParagraph"/>
        <w:numPr>
          <w:ilvl w:val="0"/>
          <w:numId w:val="3"/>
        </w:numPr>
        <w:rPr>
          <w:rFonts w:ascii="Arial" w:hAnsi="Arial" w:cs="Arial"/>
        </w:rPr>
      </w:pPr>
      <w:r>
        <w:rPr>
          <w:rFonts w:ascii="Arial" w:hAnsi="Arial" w:cs="Arial"/>
        </w:rPr>
        <w:t xml:space="preserve">Develop inspection plan.  Coordinate plan with </w:t>
      </w:r>
      <w:proofErr w:type="spellStart"/>
      <w:r>
        <w:rPr>
          <w:rFonts w:ascii="Arial" w:hAnsi="Arial" w:cs="Arial"/>
        </w:rPr>
        <w:t>MoDOT</w:t>
      </w:r>
      <w:proofErr w:type="spellEnd"/>
      <w:r>
        <w:rPr>
          <w:rFonts w:ascii="Arial" w:hAnsi="Arial" w:cs="Arial"/>
        </w:rPr>
        <w:t xml:space="preserve"> </w:t>
      </w:r>
      <w:r w:rsidR="004E0BD4">
        <w:rPr>
          <w:rFonts w:ascii="Arial" w:hAnsi="Arial" w:cs="Arial"/>
        </w:rPr>
        <w:t>district and bridge office</w:t>
      </w:r>
      <w:r>
        <w:rPr>
          <w:rFonts w:ascii="Arial" w:hAnsi="Arial" w:cs="Arial"/>
        </w:rPr>
        <w:t>.</w:t>
      </w:r>
      <w:r w:rsidR="008D5197">
        <w:rPr>
          <w:rFonts w:ascii="Arial" w:hAnsi="Arial" w:cs="Arial"/>
        </w:rPr>
        <w:t xml:space="preserve"> The inspection plan shall include provisions to maintain one lane of traffic.</w:t>
      </w:r>
    </w:p>
    <w:p w14:paraId="3D9D7CEE" w14:textId="77777777" w:rsidR="004E0BD4" w:rsidRPr="004E0BD4" w:rsidRDefault="004E0BD4" w:rsidP="004E0BD4">
      <w:pPr>
        <w:pStyle w:val="ListParagraph"/>
        <w:rPr>
          <w:rFonts w:ascii="Arial" w:hAnsi="Arial" w:cs="Arial"/>
        </w:rPr>
      </w:pPr>
    </w:p>
    <w:p w14:paraId="323886F0" w14:textId="4EE8E59A" w:rsidR="004E0BD4" w:rsidRPr="00E2532C" w:rsidRDefault="004E0BD4" w:rsidP="00E2532C">
      <w:pPr>
        <w:pStyle w:val="ListParagraph"/>
        <w:numPr>
          <w:ilvl w:val="0"/>
          <w:numId w:val="3"/>
        </w:numPr>
        <w:rPr>
          <w:rFonts w:ascii="Arial" w:hAnsi="Arial" w:cs="Arial"/>
        </w:rPr>
      </w:pPr>
      <w:r>
        <w:rPr>
          <w:rFonts w:ascii="Arial" w:hAnsi="Arial" w:cs="Arial"/>
        </w:rPr>
        <w:t xml:space="preserve">Notify </w:t>
      </w:r>
      <w:r w:rsidR="004F01DC">
        <w:rPr>
          <w:rFonts w:ascii="Arial" w:hAnsi="Arial" w:cs="Arial"/>
        </w:rPr>
        <w:t xml:space="preserve">the US </w:t>
      </w:r>
      <w:r>
        <w:rPr>
          <w:rFonts w:ascii="Arial" w:hAnsi="Arial" w:cs="Arial"/>
        </w:rPr>
        <w:t>Coast Guard of any activities that may affect navigation.</w:t>
      </w:r>
    </w:p>
    <w:p w14:paraId="57B3997F" w14:textId="77777777" w:rsidR="00E2532C" w:rsidRPr="00E2532C" w:rsidRDefault="00E2532C" w:rsidP="00E2532C">
      <w:pPr>
        <w:pStyle w:val="ListParagraph"/>
        <w:rPr>
          <w:rFonts w:ascii="Arial" w:hAnsi="Arial" w:cs="Arial"/>
        </w:rPr>
      </w:pPr>
    </w:p>
    <w:p w14:paraId="1552BDD9" w14:textId="052B9E10" w:rsidR="00E2532C" w:rsidRDefault="00E2532C" w:rsidP="00E2532C">
      <w:pPr>
        <w:pStyle w:val="ListParagraph"/>
        <w:numPr>
          <w:ilvl w:val="0"/>
          <w:numId w:val="3"/>
        </w:numPr>
        <w:rPr>
          <w:rFonts w:ascii="Arial" w:hAnsi="Arial" w:cs="Arial"/>
        </w:rPr>
      </w:pPr>
      <w:r>
        <w:rPr>
          <w:rFonts w:ascii="Arial" w:hAnsi="Arial" w:cs="Arial"/>
        </w:rPr>
        <w:t xml:space="preserve">Provide inspection access.  Access </w:t>
      </w:r>
      <w:r w:rsidR="00E32078">
        <w:rPr>
          <w:rFonts w:ascii="Arial" w:hAnsi="Arial" w:cs="Arial"/>
        </w:rPr>
        <w:t>may</w:t>
      </w:r>
      <w:r>
        <w:rPr>
          <w:rFonts w:ascii="Arial" w:hAnsi="Arial" w:cs="Arial"/>
        </w:rPr>
        <w:t xml:space="preserve"> be performed with a combination of UBIV, boom-lift</w:t>
      </w:r>
      <w:r w:rsidR="004F01DC">
        <w:rPr>
          <w:rFonts w:ascii="Arial" w:hAnsi="Arial" w:cs="Arial"/>
        </w:rPr>
        <w:t>,</w:t>
      </w:r>
      <w:r>
        <w:rPr>
          <w:rFonts w:ascii="Arial" w:hAnsi="Arial" w:cs="Arial"/>
        </w:rPr>
        <w:t xml:space="preserve"> ladders</w:t>
      </w:r>
      <w:r w:rsidR="004F01DC">
        <w:rPr>
          <w:rFonts w:ascii="Arial" w:hAnsi="Arial" w:cs="Arial"/>
        </w:rPr>
        <w:t xml:space="preserve"> and assisted climbing.  All work is to be conducted with appropriate safety tie-offs and fall protection</w:t>
      </w:r>
      <w:r>
        <w:rPr>
          <w:rFonts w:ascii="Arial" w:hAnsi="Arial" w:cs="Arial"/>
        </w:rPr>
        <w:t>.  Deck inspection will be from above and below.</w:t>
      </w:r>
    </w:p>
    <w:p w14:paraId="37627BF5" w14:textId="77777777" w:rsidR="004E0BD4" w:rsidRPr="004E0BD4" w:rsidRDefault="004E0BD4" w:rsidP="004E0BD4">
      <w:pPr>
        <w:pStyle w:val="ListParagraph"/>
        <w:rPr>
          <w:rFonts w:ascii="Arial" w:hAnsi="Arial" w:cs="Arial"/>
        </w:rPr>
      </w:pPr>
    </w:p>
    <w:p w14:paraId="2DD74AEF" w14:textId="6EC8365B" w:rsidR="004E0BD4" w:rsidRPr="00E2532C" w:rsidRDefault="004E0BD4" w:rsidP="00E2532C">
      <w:pPr>
        <w:pStyle w:val="ListParagraph"/>
        <w:numPr>
          <w:ilvl w:val="0"/>
          <w:numId w:val="3"/>
        </w:numPr>
        <w:rPr>
          <w:rFonts w:ascii="Arial" w:hAnsi="Arial" w:cs="Arial"/>
        </w:rPr>
      </w:pPr>
      <w:r>
        <w:rPr>
          <w:rFonts w:ascii="Arial" w:hAnsi="Arial" w:cs="Arial"/>
        </w:rPr>
        <w:t xml:space="preserve">Conduct a daily safety meeting at the project site to discuss the daily safety issues.  Work for </w:t>
      </w:r>
      <w:proofErr w:type="gramStart"/>
      <w:r>
        <w:rPr>
          <w:rFonts w:ascii="Arial" w:hAnsi="Arial" w:cs="Arial"/>
        </w:rPr>
        <w:t>each individual</w:t>
      </w:r>
      <w:proofErr w:type="gramEnd"/>
      <w:r>
        <w:rPr>
          <w:rFonts w:ascii="Arial" w:hAnsi="Arial" w:cs="Arial"/>
        </w:rPr>
        <w:t xml:space="preserve"> </w:t>
      </w:r>
      <w:r w:rsidR="00B74C73">
        <w:rPr>
          <w:rFonts w:ascii="Arial" w:hAnsi="Arial" w:cs="Arial"/>
        </w:rPr>
        <w:t>shall</w:t>
      </w:r>
      <w:r>
        <w:rPr>
          <w:rFonts w:ascii="Arial" w:hAnsi="Arial" w:cs="Arial"/>
        </w:rPr>
        <w:t xml:space="preserve"> not proceed until they </w:t>
      </w:r>
      <w:r w:rsidR="004F01DC">
        <w:rPr>
          <w:rFonts w:ascii="Arial" w:hAnsi="Arial" w:cs="Arial"/>
        </w:rPr>
        <w:t>are documented to have participated in the safety meeting.</w:t>
      </w:r>
    </w:p>
    <w:p w14:paraId="1859F5CF" w14:textId="77777777" w:rsidR="00E2532C" w:rsidRPr="00E2532C" w:rsidRDefault="00E2532C" w:rsidP="00E2532C">
      <w:pPr>
        <w:pStyle w:val="ListParagraph"/>
        <w:rPr>
          <w:rFonts w:ascii="Arial" w:hAnsi="Arial" w:cs="Arial"/>
        </w:rPr>
      </w:pPr>
    </w:p>
    <w:p w14:paraId="50767A86" w14:textId="005912D0" w:rsidR="00E2532C" w:rsidRDefault="00E2532C" w:rsidP="00E2532C">
      <w:pPr>
        <w:pStyle w:val="ListParagraph"/>
        <w:numPr>
          <w:ilvl w:val="0"/>
          <w:numId w:val="3"/>
        </w:numPr>
        <w:rPr>
          <w:rFonts w:ascii="Arial" w:hAnsi="Arial" w:cs="Arial"/>
        </w:rPr>
      </w:pPr>
      <w:r>
        <w:rPr>
          <w:rFonts w:ascii="Arial" w:hAnsi="Arial" w:cs="Arial"/>
        </w:rPr>
        <w:t xml:space="preserve"> Provide inspection documentation in a format organized by </w:t>
      </w:r>
      <w:proofErr w:type="spellStart"/>
      <w:r>
        <w:rPr>
          <w:rFonts w:ascii="Arial" w:hAnsi="Arial" w:cs="Arial"/>
        </w:rPr>
        <w:t>MoDOT’s</w:t>
      </w:r>
      <w:proofErr w:type="spellEnd"/>
      <w:r>
        <w:rPr>
          <w:rFonts w:ascii="Arial" w:hAnsi="Arial" w:cs="Arial"/>
        </w:rPr>
        <w:t xml:space="preserve"> conventional naming criteria.  Develop a list of members to be evaluated for rehabilitation and / or additional monitoring.  Inspection sketches of trusses and floor system used for inspection documentation shall be developed in advance to mobilizing for the inspection.</w:t>
      </w:r>
    </w:p>
    <w:p w14:paraId="0A7CA6E5" w14:textId="77777777" w:rsidR="00E2532C" w:rsidRPr="00E2532C" w:rsidRDefault="00E2532C" w:rsidP="00E2532C">
      <w:pPr>
        <w:pStyle w:val="ListParagraph"/>
        <w:rPr>
          <w:rFonts w:ascii="Arial" w:hAnsi="Arial" w:cs="Arial"/>
        </w:rPr>
      </w:pPr>
    </w:p>
    <w:p w14:paraId="5D0E5917" w14:textId="31220706" w:rsidR="00E2532C" w:rsidRDefault="00E2532C" w:rsidP="00E2532C">
      <w:pPr>
        <w:pStyle w:val="ListParagraph"/>
        <w:numPr>
          <w:ilvl w:val="0"/>
          <w:numId w:val="3"/>
        </w:numPr>
        <w:rPr>
          <w:rFonts w:ascii="Arial" w:hAnsi="Arial" w:cs="Arial"/>
        </w:rPr>
      </w:pPr>
      <w:r>
        <w:rPr>
          <w:rFonts w:ascii="Arial" w:hAnsi="Arial" w:cs="Arial"/>
        </w:rPr>
        <w:t>Map areas of deck repair and provide documentation for evaluation and rehabilitation of structural steel.</w:t>
      </w:r>
    </w:p>
    <w:p w14:paraId="655AB164" w14:textId="77777777" w:rsidR="004F01DC" w:rsidRPr="004F01DC" w:rsidRDefault="004F01DC" w:rsidP="004F01DC">
      <w:pPr>
        <w:pStyle w:val="ListParagraph"/>
        <w:rPr>
          <w:rFonts w:ascii="Arial" w:hAnsi="Arial" w:cs="Arial"/>
        </w:rPr>
      </w:pPr>
    </w:p>
    <w:p w14:paraId="01744A80" w14:textId="48AF4A7D" w:rsidR="004F01DC" w:rsidRDefault="004F01DC" w:rsidP="00E2532C">
      <w:pPr>
        <w:pStyle w:val="ListParagraph"/>
        <w:numPr>
          <w:ilvl w:val="0"/>
          <w:numId w:val="3"/>
        </w:numPr>
        <w:rPr>
          <w:rFonts w:ascii="Arial" w:hAnsi="Arial" w:cs="Arial"/>
        </w:rPr>
      </w:pPr>
      <w:r>
        <w:rPr>
          <w:rFonts w:ascii="Arial" w:hAnsi="Arial" w:cs="Arial"/>
        </w:rPr>
        <w:t>Document changes from previous inspections.</w:t>
      </w:r>
    </w:p>
    <w:p w14:paraId="578BDCF0" w14:textId="77777777" w:rsidR="004F01DC" w:rsidRPr="004F01DC" w:rsidRDefault="004F01DC" w:rsidP="004F01DC">
      <w:pPr>
        <w:pStyle w:val="ListParagraph"/>
        <w:rPr>
          <w:rFonts w:ascii="Arial" w:hAnsi="Arial" w:cs="Arial"/>
        </w:rPr>
      </w:pPr>
    </w:p>
    <w:p w14:paraId="07C97B4D" w14:textId="3629E4B9" w:rsidR="004F01DC" w:rsidRDefault="004F01DC" w:rsidP="00E2532C">
      <w:pPr>
        <w:pStyle w:val="ListParagraph"/>
        <w:numPr>
          <w:ilvl w:val="0"/>
          <w:numId w:val="3"/>
        </w:numPr>
        <w:rPr>
          <w:rFonts w:ascii="Arial" w:hAnsi="Arial" w:cs="Arial"/>
        </w:rPr>
      </w:pPr>
      <w:r>
        <w:rPr>
          <w:rFonts w:ascii="Arial" w:hAnsi="Arial" w:cs="Arial"/>
        </w:rPr>
        <w:t xml:space="preserve">Provide inspection reports, sketches and photos to </w:t>
      </w:r>
      <w:proofErr w:type="spellStart"/>
      <w:r>
        <w:rPr>
          <w:rFonts w:ascii="Arial" w:hAnsi="Arial" w:cs="Arial"/>
        </w:rPr>
        <w:t>MoDOT</w:t>
      </w:r>
      <w:proofErr w:type="spellEnd"/>
      <w:r>
        <w:rPr>
          <w:rFonts w:ascii="Arial" w:hAnsi="Arial" w:cs="Arial"/>
        </w:rPr>
        <w:t xml:space="preserve"> in an acceptable electronic format.</w:t>
      </w:r>
    </w:p>
    <w:p w14:paraId="4FC0984E" w14:textId="77777777" w:rsidR="00E2532C" w:rsidRDefault="00E2532C" w:rsidP="00E2532C">
      <w:pPr>
        <w:pStyle w:val="ListParagraph"/>
        <w:rPr>
          <w:rFonts w:ascii="Arial" w:hAnsi="Arial" w:cs="Arial"/>
        </w:rPr>
      </w:pPr>
    </w:p>
    <w:p w14:paraId="75D7E0E4" w14:textId="780D3D96" w:rsidR="00E2532C" w:rsidRPr="000A7029" w:rsidRDefault="00E2532C" w:rsidP="00E2532C">
      <w:pPr>
        <w:pStyle w:val="ListParagraph"/>
        <w:numPr>
          <w:ilvl w:val="0"/>
          <w:numId w:val="3"/>
        </w:numPr>
        <w:rPr>
          <w:rFonts w:ascii="Arial" w:hAnsi="Arial" w:cs="Arial"/>
        </w:rPr>
      </w:pPr>
      <w:r>
        <w:rPr>
          <w:rFonts w:ascii="Arial" w:hAnsi="Arial" w:cs="Arial"/>
        </w:rPr>
        <w:t xml:space="preserve"> </w:t>
      </w:r>
      <w:r w:rsidRPr="002E5A1A">
        <w:rPr>
          <w:rFonts w:ascii="Arial" w:hAnsi="Arial" w:cs="Arial"/>
        </w:rPr>
        <w:t>MHTC will provide traffic control and TMA’s for the inspectio</w:t>
      </w:r>
      <w:r w:rsidR="002E5A1A" w:rsidRPr="002E5A1A">
        <w:rPr>
          <w:rFonts w:ascii="Arial" w:hAnsi="Arial" w:cs="Arial"/>
        </w:rPr>
        <w:t>n</w:t>
      </w:r>
      <w:r w:rsidRPr="002E5A1A">
        <w:rPr>
          <w:rFonts w:ascii="Arial" w:hAnsi="Arial" w:cs="Arial"/>
        </w:rPr>
        <w:t>.  A safety boat in the river will not be provided</w:t>
      </w:r>
      <w:r w:rsidR="00B01800">
        <w:rPr>
          <w:rFonts w:ascii="Arial" w:hAnsi="Arial" w:cs="Arial"/>
        </w:rPr>
        <w:t xml:space="preserve"> and is not required with 100% tie off procedures</w:t>
      </w:r>
      <w:r w:rsidRPr="002E5A1A">
        <w:rPr>
          <w:rFonts w:ascii="Arial" w:hAnsi="Arial" w:cs="Arial"/>
        </w:rPr>
        <w:t>.</w:t>
      </w:r>
    </w:p>
    <w:p w14:paraId="706577FE" w14:textId="77777777" w:rsidR="000A7029" w:rsidRPr="000A7029" w:rsidRDefault="000A7029" w:rsidP="000A7029">
      <w:pPr>
        <w:pStyle w:val="ListParagraph"/>
        <w:rPr>
          <w:rFonts w:ascii="Arial" w:hAnsi="Arial" w:cs="Arial"/>
        </w:rPr>
      </w:pPr>
    </w:p>
    <w:p w14:paraId="74C97A4B" w14:textId="2F00A5DE" w:rsidR="000A7029" w:rsidRDefault="000A7029" w:rsidP="00E2532C">
      <w:pPr>
        <w:pStyle w:val="ListParagraph"/>
        <w:numPr>
          <w:ilvl w:val="0"/>
          <w:numId w:val="3"/>
        </w:numPr>
        <w:rPr>
          <w:rFonts w:ascii="Arial" w:hAnsi="Arial" w:cs="Arial"/>
        </w:rPr>
      </w:pPr>
      <w:r>
        <w:rPr>
          <w:rFonts w:ascii="Arial" w:hAnsi="Arial" w:cs="Arial"/>
        </w:rPr>
        <w:t xml:space="preserve">Notify </w:t>
      </w:r>
      <w:proofErr w:type="spellStart"/>
      <w:r>
        <w:rPr>
          <w:rFonts w:ascii="Arial" w:hAnsi="Arial" w:cs="Arial"/>
        </w:rPr>
        <w:t>MoDOT’s</w:t>
      </w:r>
      <w:proofErr w:type="spellEnd"/>
      <w:r>
        <w:rPr>
          <w:rFonts w:ascii="Arial" w:hAnsi="Arial" w:cs="Arial"/>
        </w:rPr>
        <w:t xml:space="preserve"> District Office and </w:t>
      </w:r>
      <w:proofErr w:type="spellStart"/>
      <w:r>
        <w:rPr>
          <w:rFonts w:ascii="Arial" w:hAnsi="Arial" w:cs="Arial"/>
        </w:rPr>
        <w:t>MoDOT’s</w:t>
      </w:r>
      <w:proofErr w:type="spellEnd"/>
      <w:r>
        <w:rPr>
          <w:rFonts w:ascii="Arial" w:hAnsi="Arial" w:cs="Arial"/>
        </w:rPr>
        <w:t xml:space="preserve"> Bridge Office three weeks prior to starting field inspection by letter of the starting and approximate end date of the inspection.</w:t>
      </w:r>
    </w:p>
    <w:p w14:paraId="4FF77C76" w14:textId="77777777" w:rsidR="00B01800" w:rsidRPr="00B01800" w:rsidRDefault="00B01800" w:rsidP="00B01800">
      <w:pPr>
        <w:pStyle w:val="ListParagraph"/>
        <w:rPr>
          <w:rFonts w:ascii="Arial" w:hAnsi="Arial" w:cs="Arial"/>
        </w:rPr>
      </w:pPr>
    </w:p>
    <w:p w14:paraId="46E81196" w14:textId="15A2E45E" w:rsidR="00B01800" w:rsidRDefault="00B01800" w:rsidP="00B01800">
      <w:pPr>
        <w:pStyle w:val="ListParagraph"/>
        <w:ind w:left="1440"/>
        <w:rPr>
          <w:rFonts w:ascii="Arial" w:hAnsi="Arial" w:cs="Arial"/>
        </w:rPr>
      </w:pPr>
      <w:r>
        <w:rPr>
          <w:rFonts w:ascii="Arial" w:hAnsi="Arial" w:cs="Arial"/>
        </w:rPr>
        <w:t>District Contact:  Joyce Reynolds</w:t>
      </w:r>
    </w:p>
    <w:p w14:paraId="251F9921" w14:textId="3D77F6DE" w:rsidR="00B01800" w:rsidRDefault="00B01800" w:rsidP="00B01800">
      <w:pPr>
        <w:pStyle w:val="ListParagraph"/>
        <w:ind w:left="3150"/>
        <w:rPr>
          <w:rFonts w:ascii="Arial" w:hAnsi="Arial" w:cs="Arial"/>
        </w:rPr>
      </w:pPr>
      <w:r>
        <w:rPr>
          <w:rFonts w:ascii="Arial" w:hAnsi="Arial" w:cs="Arial"/>
        </w:rPr>
        <w:t>816-387-2411</w:t>
      </w:r>
    </w:p>
    <w:p w14:paraId="3E4673CC" w14:textId="0E746B49" w:rsidR="00B01800" w:rsidRDefault="0080250F" w:rsidP="00B01800">
      <w:pPr>
        <w:pStyle w:val="ListParagraph"/>
        <w:ind w:left="3150"/>
        <w:rPr>
          <w:rFonts w:ascii="Arial" w:hAnsi="Arial" w:cs="Arial"/>
        </w:rPr>
      </w:pPr>
      <w:hyperlink r:id="rId9" w:history="1">
        <w:r w:rsidR="00B01800" w:rsidRPr="00FE3B89">
          <w:rPr>
            <w:rStyle w:val="Hyperlink"/>
            <w:rFonts w:ascii="Arial" w:hAnsi="Arial" w:cs="Arial"/>
          </w:rPr>
          <w:t>Joyce.Reynolds@modot.mo.gov</w:t>
        </w:r>
      </w:hyperlink>
    </w:p>
    <w:p w14:paraId="78BD8E08" w14:textId="23449534" w:rsidR="00B01800" w:rsidRDefault="00B01800" w:rsidP="00B01800">
      <w:pPr>
        <w:pStyle w:val="ListParagraph"/>
        <w:ind w:left="3150"/>
        <w:rPr>
          <w:rFonts w:ascii="Arial" w:hAnsi="Arial" w:cs="Arial"/>
        </w:rPr>
      </w:pPr>
    </w:p>
    <w:p w14:paraId="0439EA3B" w14:textId="20614384" w:rsidR="00B01800" w:rsidRDefault="00B01800" w:rsidP="00B01800">
      <w:pPr>
        <w:tabs>
          <w:tab w:val="left" w:pos="1440"/>
          <w:tab w:val="left" w:pos="3150"/>
        </w:tabs>
        <w:spacing w:after="0"/>
        <w:rPr>
          <w:rFonts w:ascii="Arial" w:hAnsi="Arial" w:cs="Arial"/>
        </w:rPr>
      </w:pPr>
      <w:r>
        <w:rPr>
          <w:rFonts w:ascii="Arial" w:hAnsi="Arial" w:cs="Arial"/>
        </w:rPr>
        <w:tab/>
        <w:t>Bridge Contact:</w:t>
      </w:r>
      <w:r>
        <w:rPr>
          <w:rFonts w:ascii="Arial" w:hAnsi="Arial" w:cs="Arial"/>
        </w:rPr>
        <w:tab/>
        <w:t>Stacy McMillan</w:t>
      </w:r>
    </w:p>
    <w:p w14:paraId="4E67F27F" w14:textId="55D4BD09" w:rsidR="00B01800" w:rsidRDefault="00B01800" w:rsidP="00B01800">
      <w:pPr>
        <w:tabs>
          <w:tab w:val="left" w:pos="1440"/>
          <w:tab w:val="left" w:pos="3150"/>
        </w:tabs>
        <w:spacing w:after="0"/>
        <w:rPr>
          <w:rFonts w:ascii="Arial" w:hAnsi="Arial" w:cs="Arial"/>
        </w:rPr>
      </w:pPr>
      <w:r>
        <w:rPr>
          <w:rFonts w:ascii="Arial" w:hAnsi="Arial" w:cs="Arial"/>
        </w:rPr>
        <w:tab/>
      </w:r>
      <w:r>
        <w:rPr>
          <w:rFonts w:ascii="Arial" w:hAnsi="Arial" w:cs="Arial"/>
        </w:rPr>
        <w:tab/>
        <w:t>573-526-0250</w:t>
      </w:r>
    </w:p>
    <w:p w14:paraId="5D64EB64" w14:textId="10167A30" w:rsidR="00B01800" w:rsidRDefault="00B01800" w:rsidP="00B01800">
      <w:pPr>
        <w:tabs>
          <w:tab w:val="left" w:pos="1440"/>
          <w:tab w:val="left" w:pos="3150"/>
        </w:tabs>
        <w:spacing w:after="0"/>
        <w:rPr>
          <w:rFonts w:ascii="Arial" w:hAnsi="Arial" w:cs="Arial"/>
        </w:rPr>
      </w:pPr>
      <w:r>
        <w:rPr>
          <w:rFonts w:ascii="Arial" w:hAnsi="Arial" w:cs="Arial"/>
        </w:rPr>
        <w:tab/>
      </w:r>
      <w:r>
        <w:rPr>
          <w:rFonts w:ascii="Arial" w:hAnsi="Arial" w:cs="Arial"/>
        </w:rPr>
        <w:tab/>
      </w:r>
      <w:hyperlink r:id="rId10" w:history="1">
        <w:r w:rsidRPr="00FE3B89">
          <w:rPr>
            <w:rStyle w:val="Hyperlink"/>
            <w:rFonts w:ascii="Arial" w:hAnsi="Arial" w:cs="Arial"/>
          </w:rPr>
          <w:t>Stacy.McMillan@modot.mo.gov</w:t>
        </w:r>
      </w:hyperlink>
    </w:p>
    <w:p w14:paraId="65440A2D" w14:textId="77777777" w:rsidR="00E32078" w:rsidRPr="00E32078" w:rsidRDefault="00E32078" w:rsidP="00E32078">
      <w:pPr>
        <w:pStyle w:val="ListParagraph"/>
        <w:rPr>
          <w:rFonts w:ascii="Arial" w:hAnsi="Arial" w:cs="Arial"/>
        </w:rPr>
      </w:pPr>
    </w:p>
    <w:p w14:paraId="6DFEBE3A" w14:textId="4AEEC74A" w:rsidR="00B01800" w:rsidRDefault="00E32078" w:rsidP="00B01800">
      <w:pPr>
        <w:pStyle w:val="ListParagraph"/>
        <w:numPr>
          <w:ilvl w:val="0"/>
          <w:numId w:val="3"/>
        </w:numPr>
        <w:spacing w:before="240" w:after="240"/>
        <w:rPr>
          <w:rFonts w:ascii="Arial" w:hAnsi="Arial" w:cs="Arial"/>
        </w:rPr>
      </w:pPr>
      <w:r w:rsidRPr="00B01800">
        <w:rPr>
          <w:rFonts w:ascii="Arial" w:hAnsi="Arial" w:cs="Arial"/>
        </w:rPr>
        <w:t>Update the Bridge Rehabilitation Checklist for each structure.</w:t>
      </w:r>
    </w:p>
    <w:p w14:paraId="158A14C8" w14:textId="00F6BEBD" w:rsidR="00B01800" w:rsidRPr="000A7029" w:rsidRDefault="00B01800" w:rsidP="00B01800">
      <w:pPr>
        <w:pStyle w:val="ListParagraph"/>
        <w:rPr>
          <w:rFonts w:ascii="Arial" w:hAnsi="Arial" w:cs="Arial"/>
        </w:rPr>
      </w:pPr>
    </w:p>
    <w:p w14:paraId="45602C23" w14:textId="666A5BB3" w:rsidR="00B01800" w:rsidRDefault="00B01800" w:rsidP="00B01800">
      <w:pPr>
        <w:pStyle w:val="ListParagraph"/>
        <w:numPr>
          <w:ilvl w:val="0"/>
          <w:numId w:val="3"/>
        </w:numPr>
        <w:spacing w:before="240" w:after="240"/>
        <w:rPr>
          <w:rFonts w:ascii="Arial" w:hAnsi="Arial" w:cs="Arial"/>
        </w:rPr>
      </w:pPr>
      <w:r>
        <w:rPr>
          <w:rFonts w:ascii="Arial" w:hAnsi="Arial" w:cs="Arial"/>
        </w:rPr>
        <w:t xml:space="preserve">The CONSULTANT is responsible for all permits, railroad coordination and associated fees to access the bridge over </w:t>
      </w:r>
      <w:r w:rsidR="00284EE1">
        <w:rPr>
          <w:rFonts w:ascii="Arial" w:hAnsi="Arial" w:cs="Arial"/>
        </w:rPr>
        <w:t>the BNSF Railway ROW.</w:t>
      </w:r>
    </w:p>
    <w:p w14:paraId="33CC7769" w14:textId="77777777" w:rsidR="003A0BF8" w:rsidRPr="003A0BF8" w:rsidRDefault="003A0BF8" w:rsidP="003A0BF8">
      <w:pPr>
        <w:pStyle w:val="ListParagraph"/>
        <w:rPr>
          <w:rFonts w:ascii="Arial" w:hAnsi="Arial" w:cs="Arial"/>
        </w:rPr>
      </w:pPr>
    </w:p>
    <w:p w14:paraId="194CD678" w14:textId="4A1955E5" w:rsidR="003A0BF8" w:rsidRDefault="003A0BF8" w:rsidP="00B01800">
      <w:pPr>
        <w:pStyle w:val="ListParagraph"/>
        <w:numPr>
          <w:ilvl w:val="0"/>
          <w:numId w:val="3"/>
        </w:numPr>
        <w:spacing w:before="240" w:after="240"/>
        <w:rPr>
          <w:rFonts w:ascii="Arial" w:hAnsi="Arial" w:cs="Arial"/>
        </w:rPr>
      </w:pPr>
      <w:r>
        <w:rPr>
          <w:rFonts w:ascii="Arial" w:hAnsi="Arial" w:cs="Arial"/>
        </w:rPr>
        <w:t>Coordinate with local municipalities as need for staging, storage, parking or access.</w:t>
      </w:r>
    </w:p>
    <w:p w14:paraId="48683E61" w14:textId="77777777" w:rsidR="003A0BF8" w:rsidRPr="003A0BF8" w:rsidRDefault="003A0BF8" w:rsidP="003A0BF8">
      <w:pPr>
        <w:pStyle w:val="ListParagraph"/>
        <w:rPr>
          <w:rFonts w:ascii="Arial" w:hAnsi="Arial" w:cs="Arial"/>
        </w:rPr>
      </w:pPr>
    </w:p>
    <w:p w14:paraId="49010D4E" w14:textId="341AF028" w:rsidR="003A0BF8" w:rsidRDefault="003A0BF8" w:rsidP="00B01800">
      <w:pPr>
        <w:pStyle w:val="ListParagraph"/>
        <w:numPr>
          <w:ilvl w:val="0"/>
          <w:numId w:val="3"/>
        </w:numPr>
        <w:spacing w:before="240" w:after="240"/>
        <w:rPr>
          <w:rFonts w:ascii="Arial" w:hAnsi="Arial" w:cs="Arial"/>
        </w:rPr>
      </w:pPr>
      <w:r>
        <w:rPr>
          <w:rFonts w:ascii="Arial" w:hAnsi="Arial" w:cs="Arial"/>
        </w:rPr>
        <w:t>Conduct one kick-off meeting prior to mobilization of inspection crews and equipment.</w:t>
      </w:r>
    </w:p>
    <w:p w14:paraId="2ED6EB7A" w14:textId="4C9BDB01" w:rsidR="004D6631" w:rsidRDefault="004D6631" w:rsidP="00AF21E8">
      <w:pPr>
        <w:rPr>
          <w:rFonts w:ascii="Arial" w:hAnsi="Arial" w:cs="Arial"/>
          <w:b/>
        </w:rPr>
      </w:pPr>
    </w:p>
    <w:p w14:paraId="1E1C76D8" w14:textId="6357720E" w:rsidR="00AF21E8" w:rsidRPr="00AF21E8" w:rsidRDefault="00AF21E8" w:rsidP="00AF21E8">
      <w:pPr>
        <w:rPr>
          <w:rFonts w:ascii="Arial" w:hAnsi="Arial" w:cs="Arial"/>
          <w:b/>
        </w:rPr>
      </w:pPr>
      <w:r w:rsidRPr="00AF21E8">
        <w:rPr>
          <w:rFonts w:ascii="Arial" w:hAnsi="Arial" w:cs="Arial"/>
          <w:b/>
        </w:rPr>
        <w:t>I</w:t>
      </w:r>
      <w:r w:rsidR="00284EE1">
        <w:rPr>
          <w:rFonts w:ascii="Arial" w:hAnsi="Arial" w:cs="Arial"/>
          <w:b/>
        </w:rPr>
        <w:t>I</w:t>
      </w:r>
      <w:r w:rsidRPr="00AF21E8">
        <w:rPr>
          <w:rFonts w:ascii="Arial" w:hAnsi="Arial" w:cs="Arial"/>
          <w:b/>
        </w:rPr>
        <w:tab/>
        <w:t>Preliminary Bridge Design</w:t>
      </w:r>
    </w:p>
    <w:p w14:paraId="116A3993" w14:textId="30169133" w:rsidR="004D6631" w:rsidRDefault="00C43275" w:rsidP="00C43275">
      <w:pPr>
        <w:ind w:left="360"/>
        <w:rPr>
          <w:rFonts w:ascii="Arial" w:hAnsi="Arial" w:cs="Arial"/>
        </w:rPr>
      </w:pPr>
      <w:r>
        <w:rPr>
          <w:rFonts w:ascii="Arial" w:hAnsi="Arial" w:cs="Arial"/>
        </w:rPr>
        <w:t>(A)</w:t>
      </w:r>
      <w:r>
        <w:rPr>
          <w:rFonts w:ascii="Arial" w:hAnsi="Arial" w:cs="Arial"/>
        </w:rPr>
        <w:tab/>
      </w:r>
      <w:r w:rsidR="004D6631" w:rsidRPr="00C43275">
        <w:rPr>
          <w:rFonts w:ascii="Arial" w:hAnsi="Arial" w:cs="Arial"/>
        </w:rPr>
        <w:t>Review existing bridge plans, inspection reports, photos and information.</w:t>
      </w:r>
    </w:p>
    <w:p w14:paraId="754DD960" w14:textId="0228E1C7" w:rsidR="00C43275" w:rsidRPr="00C43275" w:rsidRDefault="00C43275" w:rsidP="00C43275">
      <w:pPr>
        <w:pStyle w:val="ListParagraph"/>
        <w:numPr>
          <w:ilvl w:val="0"/>
          <w:numId w:val="10"/>
        </w:numPr>
        <w:rPr>
          <w:rFonts w:ascii="Arial" w:hAnsi="Arial" w:cs="Arial"/>
        </w:rPr>
      </w:pPr>
      <w:r>
        <w:rPr>
          <w:rFonts w:ascii="Arial" w:hAnsi="Arial" w:cs="Arial"/>
        </w:rPr>
        <w:t>Based on inspection reports, identify component of the bridge that should be repaired and develop preliminary repair concepts and estimates</w:t>
      </w:r>
      <w:r w:rsidR="00EF7E65" w:rsidRPr="00C43275">
        <w:rPr>
          <w:rFonts w:ascii="Arial" w:hAnsi="Arial" w:cs="Arial"/>
        </w:rPr>
        <w:t>.</w:t>
      </w:r>
    </w:p>
    <w:p w14:paraId="46992FE9" w14:textId="77777777" w:rsidR="00C43275" w:rsidRPr="00C43275" w:rsidRDefault="00C43275" w:rsidP="00C43275">
      <w:pPr>
        <w:pStyle w:val="ListParagraph"/>
        <w:rPr>
          <w:rFonts w:ascii="Arial" w:hAnsi="Arial" w:cs="Arial"/>
        </w:rPr>
      </w:pPr>
    </w:p>
    <w:p w14:paraId="1E1C76DB" w14:textId="3B1373EF" w:rsidR="00DD24C4" w:rsidRDefault="00EF7E65" w:rsidP="00C43275">
      <w:pPr>
        <w:pStyle w:val="ListParagraph"/>
        <w:numPr>
          <w:ilvl w:val="0"/>
          <w:numId w:val="10"/>
        </w:numPr>
        <w:rPr>
          <w:rFonts w:ascii="Arial" w:hAnsi="Arial" w:cs="Arial"/>
        </w:rPr>
      </w:pPr>
      <w:r>
        <w:rPr>
          <w:rFonts w:ascii="Arial" w:hAnsi="Arial" w:cs="Arial"/>
        </w:rPr>
        <w:t>Develop a Bridge Memo and Estimate for the work to advance to final design</w:t>
      </w:r>
      <w:r w:rsidR="00DD24C4">
        <w:rPr>
          <w:rFonts w:ascii="Arial" w:hAnsi="Arial" w:cs="Arial"/>
        </w:rPr>
        <w:t>.</w:t>
      </w:r>
      <w:r w:rsidR="00C43275">
        <w:rPr>
          <w:rFonts w:ascii="Arial" w:hAnsi="Arial" w:cs="Arial"/>
        </w:rPr>
        <w:t xml:space="preserve">  Design Layout documents are not required.</w:t>
      </w:r>
    </w:p>
    <w:p w14:paraId="41B7C75C" w14:textId="77777777" w:rsidR="00C43275" w:rsidRPr="00C43275" w:rsidRDefault="00C43275" w:rsidP="00C43275">
      <w:pPr>
        <w:pStyle w:val="ListParagraph"/>
        <w:rPr>
          <w:rFonts w:ascii="Arial" w:hAnsi="Arial" w:cs="Arial"/>
        </w:rPr>
      </w:pPr>
    </w:p>
    <w:p w14:paraId="057928A2" w14:textId="77777777" w:rsidR="007C11B4" w:rsidRDefault="00C43275" w:rsidP="00A460BA">
      <w:pPr>
        <w:pStyle w:val="ListParagraph"/>
        <w:numPr>
          <w:ilvl w:val="0"/>
          <w:numId w:val="10"/>
        </w:numPr>
        <w:rPr>
          <w:rFonts w:ascii="Arial" w:hAnsi="Arial" w:cs="Arial"/>
        </w:rPr>
      </w:pPr>
      <w:r w:rsidRPr="007C11B4">
        <w:rPr>
          <w:rFonts w:ascii="Arial" w:hAnsi="Arial" w:cs="Arial"/>
        </w:rPr>
        <w:t>Coordinate with the district to determine construction staging</w:t>
      </w:r>
      <w:r w:rsidR="007C11B4">
        <w:rPr>
          <w:rFonts w:ascii="Arial" w:hAnsi="Arial" w:cs="Arial"/>
        </w:rPr>
        <w:t>.</w:t>
      </w:r>
    </w:p>
    <w:p w14:paraId="141891B1" w14:textId="77777777" w:rsidR="007C11B4" w:rsidRPr="007C11B4" w:rsidRDefault="007C11B4" w:rsidP="007C11B4">
      <w:pPr>
        <w:pStyle w:val="ListParagraph"/>
        <w:rPr>
          <w:rFonts w:ascii="Arial" w:hAnsi="Arial" w:cs="Arial"/>
        </w:rPr>
      </w:pPr>
    </w:p>
    <w:p w14:paraId="2B9FCE18" w14:textId="587B3ED5" w:rsidR="00A460BA" w:rsidRDefault="00A460BA" w:rsidP="00C43275">
      <w:pPr>
        <w:pStyle w:val="ListParagraph"/>
        <w:numPr>
          <w:ilvl w:val="0"/>
          <w:numId w:val="10"/>
        </w:numPr>
        <w:rPr>
          <w:rFonts w:ascii="Arial" w:hAnsi="Arial" w:cs="Arial"/>
        </w:rPr>
      </w:pPr>
      <w:r>
        <w:rPr>
          <w:rFonts w:ascii="Arial" w:hAnsi="Arial" w:cs="Arial"/>
        </w:rPr>
        <w:t>Develop Inspection Criteria for future inspections.</w:t>
      </w:r>
    </w:p>
    <w:p w14:paraId="57C72D83" w14:textId="77777777" w:rsidR="00E32078" w:rsidRPr="00E32078" w:rsidRDefault="00E32078" w:rsidP="00E32078">
      <w:pPr>
        <w:pStyle w:val="ListParagraph"/>
        <w:rPr>
          <w:rFonts w:ascii="Arial" w:hAnsi="Arial" w:cs="Arial"/>
        </w:rPr>
      </w:pPr>
    </w:p>
    <w:p w14:paraId="0B264F91" w14:textId="34204D13" w:rsidR="00E32078" w:rsidRDefault="00E32078" w:rsidP="00C43275">
      <w:pPr>
        <w:pStyle w:val="ListParagraph"/>
        <w:numPr>
          <w:ilvl w:val="0"/>
          <w:numId w:val="10"/>
        </w:numPr>
        <w:rPr>
          <w:rFonts w:ascii="Arial" w:hAnsi="Arial" w:cs="Arial"/>
        </w:rPr>
      </w:pPr>
      <w:r>
        <w:rPr>
          <w:rFonts w:ascii="Arial" w:hAnsi="Arial" w:cs="Arial"/>
        </w:rPr>
        <w:t xml:space="preserve">Collaborate with </w:t>
      </w:r>
      <w:proofErr w:type="spellStart"/>
      <w:r>
        <w:rPr>
          <w:rFonts w:ascii="Arial" w:hAnsi="Arial" w:cs="Arial"/>
        </w:rPr>
        <w:t>MoDOT</w:t>
      </w:r>
      <w:proofErr w:type="spellEnd"/>
      <w:r>
        <w:rPr>
          <w:rFonts w:ascii="Arial" w:hAnsi="Arial" w:cs="Arial"/>
        </w:rPr>
        <w:t xml:space="preserve"> to determine the best project that can be delivered within the established $9,000,000 budget.</w:t>
      </w:r>
    </w:p>
    <w:p w14:paraId="1E1C7721" w14:textId="77777777" w:rsidR="007046C0" w:rsidRDefault="007046C0" w:rsidP="00DD24C4">
      <w:pPr>
        <w:rPr>
          <w:rFonts w:ascii="Arial" w:hAnsi="Arial" w:cs="Arial"/>
          <w:b/>
        </w:rPr>
      </w:pPr>
    </w:p>
    <w:p w14:paraId="1E1C7722" w14:textId="2CBF6338" w:rsidR="00DD24C4" w:rsidRPr="00DD24C4" w:rsidRDefault="00A460BA" w:rsidP="00DD24C4">
      <w:pPr>
        <w:rPr>
          <w:rFonts w:ascii="Arial" w:hAnsi="Arial" w:cs="Arial"/>
          <w:b/>
        </w:rPr>
      </w:pPr>
      <w:r>
        <w:rPr>
          <w:rFonts w:ascii="Arial" w:hAnsi="Arial" w:cs="Arial"/>
          <w:b/>
        </w:rPr>
        <w:t>II</w:t>
      </w:r>
      <w:r w:rsidR="00284EE1">
        <w:rPr>
          <w:rFonts w:ascii="Arial" w:hAnsi="Arial" w:cs="Arial"/>
          <w:b/>
        </w:rPr>
        <w:t>I</w:t>
      </w:r>
      <w:r w:rsidR="007046C0">
        <w:rPr>
          <w:rFonts w:ascii="Arial" w:hAnsi="Arial" w:cs="Arial"/>
          <w:b/>
        </w:rPr>
        <w:tab/>
      </w:r>
      <w:r w:rsidR="00DD24C4" w:rsidRPr="00DD24C4">
        <w:rPr>
          <w:rFonts w:ascii="Arial" w:hAnsi="Arial" w:cs="Arial"/>
          <w:b/>
        </w:rPr>
        <w:t>Final Roadway Design</w:t>
      </w:r>
    </w:p>
    <w:p w14:paraId="1E1C7723" w14:textId="77777777" w:rsidR="00DD24C4" w:rsidRPr="00B46AA8" w:rsidRDefault="00DD24C4" w:rsidP="00DD24C4">
      <w:pPr>
        <w:pStyle w:val="ListParagraph"/>
        <w:numPr>
          <w:ilvl w:val="0"/>
          <w:numId w:val="4"/>
        </w:numPr>
        <w:rPr>
          <w:rFonts w:ascii="Arial" w:hAnsi="Arial" w:cs="Arial"/>
        </w:rPr>
      </w:pPr>
      <w:r w:rsidRPr="00B46AA8">
        <w:rPr>
          <w:rFonts w:ascii="Arial" w:hAnsi="Arial" w:cs="Arial"/>
        </w:rPr>
        <w:t>The COMMISSION shall coordinate utility company activities for any adjustments required to be included in the final design plans.</w:t>
      </w:r>
    </w:p>
    <w:p w14:paraId="1E1C7724" w14:textId="77777777" w:rsidR="00DD24C4" w:rsidRPr="00B46AA8" w:rsidRDefault="00DD24C4" w:rsidP="00DD24C4">
      <w:pPr>
        <w:pStyle w:val="ListParagraph"/>
        <w:rPr>
          <w:rFonts w:ascii="Arial" w:hAnsi="Arial" w:cs="Arial"/>
        </w:rPr>
      </w:pPr>
    </w:p>
    <w:p w14:paraId="1E1C7725" w14:textId="77777777" w:rsidR="00DD24C4" w:rsidRPr="00B46AA8" w:rsidRDefault="00DD24C4" w:rsidP="00DD24C4">
      <w:pPr>
        <w:pStyle w:val="ListParagraph"/>
        <w:numPr>
          <w:ilvl w:val="0"/>
          <w:numId w:val="4"/>
        </w:numPr>
        <w:rPr>
          <w:rFonts w:ascii="Arial" w:hAnsi="Arial" w:cs="Arial"/>
        </w:rPr>
      </w:pPr>
      <w:r w:rsidRPr="00B46AA8">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B46AA8" w:rsidRDefault="00DD24C4" w:rsidP="00DD24C4">
      <w:pPr>
        <w:pStyle w:val="ListParagraph"/>
        <w:rPr>
          <w:rFonts w:ascii="Arial" w:hAnsi="Arial" w:cs="Arial"/>
        </w:rPr>
      </w:pPr>
    </w:p>
    <w:p w14:paraId="1E1C7727" w14:textId="77777777" w:rsidR="00DD24C4" w:rsidRPr="00B46AA8" w:rsidRDefault="00DD24C4" w:rsidP="00DD24C4">
      <w:pPr>
        <w:pStyle w:val="ListParagraph"/>
        <w:numPr>
          <w:ilvl w:val="0"/>
          <w:numId w:val="4"/>
        </w:numPr>
        <w:rPr>
          <w:rFonts w:ascii="Arial" w:hAnsi="Arial" w:cs="Arial"/>
        </w:rPr>
      </w:pPr>
      <w:r w:rsidRPr="00B46AA8">
        <w:rPr>
          <w:rFonts w:ascii="Arial" w:hAnsi="Arial" w:cs="Arial"/>
        </w:rPr>
        <w:t>A final design field check shall be held with CONSULTANT and COMMISSION representatives prior to completing final design plan quantities.  The CONSULTANT shall make any necessary revisions to the final plans as determined by this design field check.</w:t>
      </w:r>
    </w:p>
    <w:p w14:paraId="1E1C7728" w14:textId="77777777" w:rsidR="00DD24C4" w:rsidRPr="00B46AA8" w:rsidRDefault="00DD24C4" w:rsidP="00DD24C4">
      <w:pPr>
        <w:pStyle w:val="ListParagraph"/>
        <w:rPr>
          <w:rFonts w:ascii="Arial" w:hAnsi="Arial" w:cs="Arial"/>
        </w:rPr>
      </w:pPr>
    </w:p>
    <w:p w14:paraId="1E1C7729" w14:textId="77777777" w:rsidR="00DD24C4" w:rsidRPr="00B46AA8" w:rsidRDefault="00DD24C4" w:rsidP="00DD24C4">
      <w:pPr>
        <w:pStyle w:val="ListParagraph"/>
        <w:numPr>
          <w:ilvl w:val="0"/>
          <w:numId w:val="4"/>
        </w:numPr>
        <w:rPr>
          <w:rFonts w:ascii="Arial" w:hAnsi="Arial" w:cs="Arial"/>
        </w:rPr>
      </w:pPr>
      <w:r w:rsidRPr="00B46AA8">
        <w:rPr>
          <w:rFonts w:ascii="Arial" w:hAnsi="Arial" w:cs="Arial"/>
        </w:rPr>
        <w:t>The CONSULTANT shall prepare detailed temporary erosion control plans for review and approval before inclusion in the final design plans.</w:t>
      </w:r>
    </w:p>
    <w:p w14:paraId="1E1C772A" w14:textId="77777777" w:rsidR="00DD24C4" w:rsidRPr="00B46AA8" w:rsidRDefault="00DD24C4" w:rsidP="00DD24C4">
      <w:pPr>
        <w:pStyle w:val="ListParagraph"/>
        <w:rPr>
          <w:rFonts w:ascii="Arial" w:hAnsi="Arial" w:cs="Arial"/>
        </w:rPr>
      </w:pPr>
    </w:p>
    <w:p w14:paraId="1E1C772B" w14:textId="77777777" w:rsidR="00DD24C4" w:rsidRPr="00B46AA8" w:rsidRDefault="00DD24C4" w:rsidP="00DD24C4">
      <w:pPr>
        <w:pStyle w:val="ListParagraph"/>
        <w:numPr>
          <w:ilvl w:val="0"/>
          <w:numId w:val="4"/>
        </w:numPr>
        <w:rPr>
          <w:rFonts w:ascii="Arial" w:hAnsi="Arial" w:cs="Arial"/>
        </w:rPr>
      </w:pPr>
      <w:r w:rsidRPr="00B46AA8">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1E1C772C" w14:textId="77777777" w:rsidR="00DD24C4" w:rsidRPr="00B46AA8" w:rsidRDefault="00DD24C4" w:rsidP="00DD24C4">
      <w:pPr>
        <w:pStyle w:val="ListParagraph"/>
        <w:rPr>
          <w:rFonts w:ascii="Arial" w:hAnsi="Arial" w:cs="Arial"/>
        </w:rPr>
      </w:pPr>
    </w:p>
    <w:p w14:paraId="1E1C772D" w14:textId="11F9780A" w:rsidR="00DD24C4" w:rsidRPr="00B46AA8" w:rsidRDefault="00CE6E56" w:rsidP="00DD24C4">
      <w:pPr>
        <w:pStyle w:val="ListParagraph"/>
        <w:numPr>
          <w:ilvl w:val="0"/>
          <w:numId w:val="4"/>
        </w:numPr>
        <w:rPr>
          <w:rFonts w:ascii="Arial" w:hAnsi="Arial" w:cs="Arial"/>
        </w:rPr>
      </w:pPr>
      <w:r w:rsidRPr="00B46AA8">
        <w:rPr>
          <w:rFonts w:ascii="Arial" w:hAnsi="Arial" w:cs="Arial"/>
        </w:rPr>
        <w:t>The CONSULTANT</w:t>
      </w:r>
      <w:r w:rsidR="00DD24C4" w:rsidRPr="00B46AA8">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B46AA8" w:rsidRDefault="00DD24C4" w:rsidP="00DD24C4">
      <w:pPr>
        <w:pStyle w:val="ListParagraph"/>
        <w:rPr>
          <w:rFonts w:ascii="Arial" w:hAnsi="Arial" w:cs="Arial"/>
        </w:rPr>
      </w:pPr>
    </w:p>
    <w:p w14:paraId="1E1C772F" w14:textId="77777777" w:rsidR="00DD24C4" w:rsidRPr="00B46AA8" w:rsidRDefault="00DD24C4" w:rsidP="00DD24C4">
      <w:pPr>
        <w:pStyle w:val="ListParagraph"/>
        <w:numPr>
          <w:ilvl w:val="0"/>
          <w:numId w:val="4"/>
        </w:numPr>
        <w:rPr>
          <w:rFonts w:ascii="Arial" w:hAnsi="Arial" w:cs="Arial"/>
        </w:rPr>
      </w:pPr>
      <w:r w:rsidRPr="00B46AA8">
        <w:rPr>
          <w:rFonts w:ascii="Arial" w:hAnsi="Arial" w:cs="Arial"/>
        </w:rPr>
        <w:t>The following list shall be considered the minimum requirements for a complete set of Final Design Plans.</w:t>
      </w:r>
    </w:p>
    <w:p w14:paraId="1E1C7730" w14:textId="77777777" w:rsidR="00DD24C4" w:rsidRPr="00B46AA8" w:rsidRDefault="00DD24C4" w:rsidP="00DD24C4">
      <w:pPr>
        <w:pStyle w:val="ListParagraph"/>
        <w:rPr>
          <w:rFonts w:ascii="Arial" w:hAnsi="Arial" w:cs="Arial"/>
        </w:rPr>
      </w:pPr>
    </w:p>
    <w:p w14:paraId="1E1C7731" w14:textId="77777777" w:rsidR="00DD24C4" w:rsidRPr="00B46AA8" w:rsidRDefault="00DD24C4" w:rsidP="00DD24C4">
      <w:pPr>
        <w:pStyle w:val="ListParagraph"/>
        <w:numPr>
          <w:ilvl w:val="1"/>
          <w:numId w:val="4"/>
        </w:numPr>
        <w:rPr>
          <w:rFonts w:ascii="Arial" w:hAnsi="Arial" w:cs="Arial"/>
        </w:rPr>
      </w:pPr>
      <w:r w:rsidRPr="00B46AA8">
        <w:rPr>
          <w:rFonts w:ascii="Arial" w:hAnsi="Arial" w:cs="Arial"/>
        </w:rPr>
        <w:t>Title Sheet</w:t>
      </w:r>
    </w:p>
    <w:p w14:paraId="1E1C7732" w14:textId="77777777" w:rsidR="00DD24C4" w:rsidRPr="00B46AA8" w:rsidRDefault="00DD24C4" w:rsidP="00DD24C4">
      <w:pPr>
        <w:pStyle w:val="ListParagraph"/>
        <w:numPr>
          <w:ilvl w:val="1"/>
          <w:numId w:val="4"/>
        </w:numPr>
        <w:rPr>
          <w:rFonts w:ascii="Arial" w:hAnsi="Arial" w:cs="Arial"/>
        </w:rPr>
      </w:pPr>
      <w:r w:rsidRPr="00B46AA8">
        <w:rPr>
          <w:rFonts w:ascii="Arial" w:hAnsi="Arial" w:cs="Arial"/>
        </w:rPr>
        <w:t>Typical Sections</w:t>
      </w:r>
    </w:p>
    <w:p w14:paraId="1E1C7733" w14:textId="77777777" w:rsidR="00DD24C4" w:rsidRPr="00B46AA8" w:rsidRDefault="00DD24C4" w:rsidP="00DD24C4">
      <w:pPr>
        <w:pStyle w:val="ListParagraph"/>
        <w:numPr>
          <w:ilvl w:val="1"/>
          <w:numId w:val="4"/>
        </w:numPr>
        <w:rPr>
          <w:rFonts w:ascii="Arial" w:hAnsi="Arial" w:cs="Arial"/>
        </w:rPr>
      </w:pPr>
      <w:r w:rsidRPr="00B46AA8">
        <w:rPr>
          <w:rFonts w:ascii="Arial" w:hAnsi="Arial" w:cs="Arial"/>
        </w:rPr>
        <w:t>Quantity Sheets</w:t>
      </w:r>
    </w:p>
    <w:p w14:paraId="1E1C7734" w14:textId="4AA6C844" w:rsidR="00DD24C4" w:rsidRPr="00B46AA8" w:rsidRDefault="00DD24C4" w:rsidP="00DD24C4">
      <w:pPr>
        <w:pStyle w:val="ListParagraph"/>
        <w:numPr>
          <w:ilvl w:val="1"/>
          <w:numId w:val="4"/>
        </w:numPr>
        <w:rPr>
          <w:rFonts w:ascii="Arial" w:hAnsi="Arial" w:cs="Arial"/>
        </w:rPr>
      </w:pPr>
      <w:r w:rsidRPr="00B46AA8">
        <w:rPr>
          <w:rFonts w:ascii="Arial" w:hAnsi="Arial" w:cs="Arial"/>
        </w:rPr>
        <w:t xml:space="preserve">Plan Sheets at </w:t>
      </w:r>
      <w:proofErr w:type="gramStart"/>
      <w:r w:rsidRPr="00B46AA8">
        <w:rPr>
          <w:rFonts w:ascii="Arial" w:hAnsi="Arial" w:cs="Arial"/>
          <w:u w:val="single"/>
        </w:rPr>
        <w:t>1”=</w:t>
      </w:r>
      <w:proofErr w:type="gramEnd"/>
      <w:r w:rsidRPr="00B46AA8">
        <w:rPr>
          <w:rFonts w:ascii="Arial" w:hAnsi="Arial" w:cs="Arial"/>
          <w:u w:val="single"/>
        </w:rPr>
        <w:t>50’</w:t>
      </w:r>
      <w:r w:rsidRPr="00B46AA8">
        <w:rPr>
          <w:rFonts w:ascii="Arial" w:hAnsi="Arial" w:cs="Arial"/>
        </w:rPr>
        <w:t xml:space="preserve"> horizontal (or different scale as determined by </w:t>
      </w:r>
      <w:proofErr w:type="spellStart"/>
      <w:r w:rsidRPr="00B46AA8">
        <w:rPr>
          <w:rFonts w:ascii="Arial" w:hAnsi="Arial" w:cs="Arial"/>
        </w:rPr>
        <w:t>MoDOT</w:t>
      </w:r>
      <w:proofErr w:type="spellEnd"/>
      <w:r w:rsidRPr="00B46AA8">
        <w:rPr>
          <w:rFonts w:ascii="Arial" w:hAnsi="Arial" w:cs="Arial"/>
        </w:rPr>
        <w:t xml:space="preserve"> Project Manager for clarity).  Plan sheets shall include all necessary adjustments to signing and proposed pavement marking</w:t>
      </w:r>
      <w:r w:rsidR="00CD5FFB" w:rsidRPr="0080250F">
        <w:rPr>
          <w:rFonts w:ascii="Arial" w:hAnsi="Arial" w:cs="Arial"/>
        </w:rPr>
        <w:t>, if needed.</w:t>
      </w:r>
    </w:p>
    <w:p w14:paraId="1E1C7735" w14:textId="58918BB9" w:rsidR="00DD24C4" w:rsidRPr="00B46AA8" w:rsidRDefault="00DD24C4" w:rsidP="00DD24C4">
      <w:pPr>
        <w:pStyle w:val="ListParagraph"/>
        <w:numPr>
          <w:ilvl w:val="1"/>
          <w:numId w:val="4"/>
        </w:numPr>
        <w:rPr>
          <w:rFonts w:ascii="Arial" w:hAnsi="Arial" w:cs="Arial"/>
        </w:rPr>
      </w:pPr>
      <w:r w:rsidRPr="00B46AA8">
        <w:rPr>
          <w:rFonts w:ascii="Arial" w:hAnsi="Arial" w:cs="Arial"/>
        </w:rPr>
        <w:t xml:space="preserve">Profile Sheets at </w:t>
      </w:r>
      <w:proofErr w:type="gramStart"/>
      <w:r w:rsidRPr="00B46AA8">
        <w:rPr>
          <w:rFonts w:ascii="Arial" w:hAnsi="Arial" w:cs="Arial"/>
          <w:u w:val="single"/>
        </w:rPr>
        <w:t>1”=</w:t>
      </w:r>
      <w:proofErr w:type="gramEnd"/>
      <w:r w:rsidRPr="00B46AA8">
        <w:rPr>
          <w:rFonts w:ascii="Arial" w:hAnsi="Arial" w:cs="Arial"/>
          <w:u w:val="single"/>
        </w:rPr>
        <w:t>50’</w:t>
      </w:r>
      <w:r w:rsidRPr="00B46AA8">
        <w:rPr>
          <w:rFonts w:ascii="Arial" w:hAnsi="Arial" w:cs="Arial"/>
        </w:rPr>
        <w:t xml:space="preserve"> horizontal and </w:t>
      </w:r>
      <w:r w:rsidRPr="00B46AA8">
        <w:rPr>
          <w:rFonts w:ascii="Arial" w:hAnsi="Arial" w:cs="Arial"/>
          <w:u w:val="single"/>
        </w:rPr>
        <w:t>1”=10’</w:t>
      </w:r>
      <w:r w:rsidRPr="00B46AA8">
        <w:rPr>
          <w:rFonts w:ascii="Arial" w:hAnsi="Arial" w:cs="Arial"/>
        </w:rPr>
        <w:t xml:space="preserve"> vertica</w:t>
      </w:r>
      <w:r w:rsidRPr="0080250F">
        <w:rPr>
          <w:rFonts w:ascii="Arial" w:hAnsi="Arial" w:cs="Arial"/>
        </w:rPr>
        <w:t>l</w:t>
      </w:r>
      <w:r w:rsidR="00CD5FFB" w:rsidRPr="0080250F">
        <w:rPr>
          <w:rFonts w:ascii="Arial" w:hAnsi="Arial" w:cs="Arial"/>
        </w:rPr>
        <w:t>, if needed.</w:t>
      </w:r>
    </w:p>
    <w:p w14:paraId="1E1C7736" w14:textId="62AA14F7" w:rsidR="001307CB" w:rsidRPr="00B46AA8" w:rsidRDefault="001307CB" w:rsidP="00DD24C4">
      <w:pPr>
        <w:pStyle w:val="ListParagraph"/>
        <w:numPr>
          <w:ilvl w:val="1"/>
          <w:numId w:val="4"/>
        </w:numPr>
        <w:rPr>
          <w:rFonts w:ascii="Arial" w:hAnsi="Arial" w:cs="Arial"/>
        </w:rPr>
      </w:pPr>
      <w:r w:rsidRPr="00B46AA8">
        <w:rPr>
          <w:rFonts w:ascii="Arial" w:hAnsi="Arial" w:cs="Arial"/>
        </w:rPr>
        <w:t xml:space="preserve">Culvert Sections at </w:t>
      </w:r>
      <w:proofErr w:type="gramStart"/>
      <w:r w:rsidRPr="00B46AA8">
        <w:rPr>
          <w:rFonts w:ascii="Arial" w:hAnsi="Arial" w:cs="Arial"/>
        </w:rPr>
        <w:t>1”=</w:t>
      </w:r>
      <w:proofErr w:type="gramEnd"/>
      <w:r w:rsidRPr="00B46AA8">
        <w:rPr>
          <w:rFonts w:ascii="Arial" w:hAnsi="Arial" w:cs="Arial"/>
        </w:rPr>
        <w:t>10’, if needed</w:t>
      </w:r>
      <w:r w:rsidR="00CD5FFB">
        <w:rPr>
          <w:rFonts w:ascii="Arial" w:hAnsi="Arial" w:cs="Arial"/>
        </w:rPr>
        <w:t>.</w:t>
      </w:r>
    </w:p>
    <w:p w14:paraId="1E1C7737" w14:textId="77777777" w:rsidR="001307CB" w:rsidRPr="00B46AA8" w:rsidRDefault="001307CB" w:rsidP="00DD24C4">
      <w:pPr>
        <w:pStyle w:val="ListParagraph"/>
        <w:numPr>
          <w:ilvl w:val="1"/>
          <w:numId w:val="4"/>
        </w:numPr>
        <w:rPr>
          <w:rFonts w:ascii="Arial" w:hAnsi="Arial" w:cs="Arial"/>
        </w:rPr>
      </w:pPr>
      <w:r w:rsidRPr="00B46AA8">
        <w:rPr>
          <w:rFonts w:ascii="Arial" w:hAnsi="Arial" w:cs="Arial"/>
        </w:rPr>
        <w:t>Special Sheets for geometrics, referenced points, grading plan, traffic control plan, temporary erosion control plan and any other sheets for special design features.</w:t>
      </w:r>
    </w:p>
    <w:p w14:paraId="1E1C7738" w14:textId="5E8A8EF4" w:rsidR="001307CB" w:rsidRPr="00B46AA8" w:rsidRDefault="001307CB" w:rsidP="00DD24C4">
      <w:pPr>
        <w:pStyle w:val="ListParagraph"/>
        <w:numPr>
          <w:ilvl w:val="1"/>
          <w:numId w:val="4"/>
        </w:numPr>
        <w:rPr>
          <w:rFonts w:ascii="Arial" w:hAnsi="Arial" w:cs="Arial"/>
        </w:rPr>
      </w:pPr>
      <w:r w:rsidRPr="00B46AA8">
        <w:rPr>
          <w:rFonts w:ascii="Arial" w:hAnsi="Arial" w:cs="Arial"/>
        </w:rPr>
        <w:t xml:space="preserve">Earthwork Quantities, Cross Sections at 100’ intervals, </w:t>
      </w:r>
      <w:proofErr w:type="gramStart"/>
      <w:r w:rsidRPr="00B46AA8">
        <w:rPr>
          <w:rFonts w:ascii="Arial" w:hAnsi="Arial" w:cs="Arial"/>
          <w:u w:val="single"/>
        </w:rPr>
        <w:t>1”=</w:t>
      </w:r>
      <w:proofErr w:type="gramEnd"/>
      <w:r w:rsidRPr="00B46AA8">
        <w:rPr>
          <w:rFonts w:ascii="Arial" w:hAnsi="Arial" w:cs="Arial"/>
          <w:u w:val="single"/>
        </w:rPr>
        <w:t>10’</w:t>
      </w:r>
      <w:r w:rsidRPr="00B46AA8">
        <w:rPr>
          <w:rFonts w:ascii="Arial" w:hAnsi="Arial" w:cs="Arial"/>
        </w:rPr>
        <w:t xml:space="preserve"> (1:100), horizontal and vertical, including entrance sections with existing and proposed grades</w:t>
      </w:r>
      <w:r w:rsidR="00CD5FFB" w:rsidRPr="0080250F">
        <w:rPr>
          <w:rFonts w:ascii="Arial" w:hAnsi="Arial" w:cs="Arial"/>
        </w:rPr>
        <w:t>, if needed.</w:t>
      </w:r>
    </w:p>
    <w:p w14:paraId="1E1C7739" w14:textId="77777777" w:rsidR="001307CB" w:rsidRPr="00B46AA8" w:rsidRDefault="001307CB" w:rsidP="00DD24C4">
      <w:pPr>
        <w:pStyle w:val="ListParagraph"/>
        <w:numPr>
          <w:ilvl w:val="1"/>
          <w:numId w:val="4"/>
        </w:numPr>
        <w:rPr>
          <w:rFonts w:ascii="Arial" w:hAnsi="Arial" w:cs="Arial"/>
        </w:rPr>
      </w:pPr>
      <w:r w:rsidRPr="00B46AA8">
        <w:rPr>
          <w:rFonts w:ascii="Arial" w:hAnsi="Arial" w:cs="Arial"/>
        </w:rPr>
        <w:t>Tabulation of Quantity Sheets</w:t>
      </w:r>
    </w:p>
    <w:p w14:paraId="1E1C773A" w14:textId="77777777" w:rsidR="0033729B" w:rsidRPr="00B46AA8" w:rsidRDefault="001307CB" w:rsidP="00DD24C4">
      <w:pPr>
        <w:pStyle w:val="ListParagraph"/>
        <w:numPr>
          <w:ilvl w:val="1"/>
          <w:numId w:val="4"/>
        </w:numPr>
        <w:rPr>
          <w:rFonts w:ascii="Arial" w:hAnsi="Arial" w:cs="Arial"/>
        </w:rPr>
      </w:pPr>
      <w:r w:rsidRPr="00B46AA8">
        <w:rPr>
          <w:rFonts w:ascii="Arial" w:hAnsi="Arial" w:cs="Arial"/>
        </w:rPr>
        <w:lastRenderedPageBreak/>
        <w:t>Job Special Provisions in electronic format readable in COMMISSION’S current word processor</w:t>
      </w:r>
    </w:p>
    <w:p w14:paraId="1E1C773B" w14:textId="3B14C24B" w:rsidR="001307CB" w:rsidRPr="00B46AA8" w:rsidRDefault="0033729B" w:rsidP="00DD24C4">
      <w:pPr>
        <w:pStyle w:val="ListParagraph"/>
        <w:numPr>
          <w:ilvl w:val="1"/>
          <w:numId w:val="4"/>
        </w:numPr>
        <w:rPr>
          <w:rFonts w:ascii="Arial" w:hAnsi="Arial" w:cs="Arial"/>
        </w:rPr>
      </w:pPr>
      <w:r w:rsidRPr="00B46AA8">
        <w:rPr>
          <w:rFonts w:ascii="Arial" w:hAnsi="Arial" w:cs="Arial"/>
        </w:rPr>
        <w:t>F</w:t>
      </w:r>
      <w:r w:rsidR="001307CB" w:rsidRPr="00B46AA8">
        <w:rPr>
          <w:rFonts w:ascii="Arial" w:hAnsi="Arial" w:cs="Arial"/>
        </w:rPr>
        <w:t xml:space="preserve">ile with the bid items and quantities as generated by COMMISSION’S </w:t>
      </w:r>
      <w:bookmarkStart w:id="0" w:name="_GoBack"/>
      <w:bookmarkEnd w:id="0"/>
      <w:r w:rsidR="009C5EB8" w:rsidRPr="0080250F">
        <w:rPr>
          <w:rFonts w:ascii="Arial" w:hAnsi="Arial" w:cs="Arial"/>
        </w:rPr>
        <w:t xml:space="preserve">current estimating </w:t>
      </w:r>
      <w:r w:rsidR="006130B7" w:rsidRPr="0080250F">
        <w:rPr>
          <w:rFonts w:ascii="Arial" w:hAnsi="Arial" w:cs="Arial"/>
        </w:rPr>
        <w:t>p</w:t>
      </w:r>
      <w:r w:rsidR="001307CB" w:rsidRPr="00B46AA8">
        <w:rPr>
          <w:rFonts w:ascii="Arial" w:hAnsi="Arial" w:cs="Arial"/>
        </w:rPr>
        <w:t>rogram</w:t>
      </w:r>
      <w:r w:rsidR="00CD5FFB">
        <w:rPr>
          <w:rFonts w:ascii="Arial" w:hAnsi="Arial" w:cs="Arial"/>
        </w:rPr>
        <w:t>.</w:t>
      </w:r>
    </w:p>
    <w:p w14:paraId="1E1C773C" w14:textId="77777777" w:rsidR="001307CB" w:rsidRPr="00B46AA8" w:rsidRDefault="001307CB" w:rsidP="00DD24C4">
      <w:pPr>
        <w:pStyle w:val="ListParagraph"/>
        <w:numPr>
          <w:ilvl w:val="1"/>
          <w:numId w:val="4"/>
        </w:numPr>
        <w:rPr>
          <w:rFonts w:ascii="Arial" w:hAnsi="Arial" w:cs="Arial"/>
        </w:rPr>
      </w:pPr>
      <w:r w:rsidRPr="00B46AA8">
        <w:rPr>
          <w:rFonts w:ascii="Arial" w:hAnsi="Arial" w:cs="Arial"/>
        </w:rPr>
        <w:t>Construction Workday Study</w:t>
      </w:r>
    </w:p>
    <w:p w14:paraId="1E1C773D" w14:textId="77777777" w:rsidR="002D66ED" w:rsidRPr="00B46AA8" w:rsidRDefault="002D66ED" w:rsidP="00DD24C4">
      <w:pPr>
        <w:pStyle w:val="ListParagraph"/>
        <w:numPr>
          <w:ilvl w:val="1"/>
          <w:numId w:val="4"/>
        </w:numPr>
        <w:rPr>
          <w:rFonts w:ascii="Arial" w:hAnsi="Arial" w:cs="Arial"/>
        </w:rPr>
      </w:pPr>
      <w:r w:rsidRPr="00B46AA8">
        <w:rPr>
          <w:rFonts w:ascii="Arial" w:hAnsi="Arial" w:cs="Arial"/>
        </w:rPr>
        <w:t>Transportation Management Plan</w:t>
      </w:r>
    </w:p>
    <w:p w14:paraId="1E1C773E" w14:textId="77777777" w:rsidR="001307CB" w:rsidRPr="00B46AA8" w:rsidRDefault="001307CB" w:rsidP="00DD24C4">
      <w:pPr>
        <w:pStyle w:val="ListParagraph"/>
        <w:numPr>
          <w:ilvl w:val="1"/>
          <w:numId w:val="4"/>
        </w:numPr>
        <w:rPr>
          <w:rFonts w:ascii="Arial" w:hAnsi="Arial" w:cs="Arial"/>
        </w:rPr>
      </w:pPr>
      <w:r w:rsidRPr="00B46AA8">
        <w:rPr>
          <w:rFonts w:ascii="Arial" w:hAnsi="Arial" w:cs="Arial"/>
        </w:rPr>
        <w:t>Final Plans Checklist Form D-12</w:t>
      </w:r>
    </w:p>
    <w:p w14:paraId="1E1C773F" w14:textId="77777777" w:rsidR="002D66ED" w:rsidRPr="00B46AA8" w:rsidRDefault="002D66ED" w:rsidP="002D66ED">
      <w:pPr>
        <w:pStyle w:val="ListParagraph"/>
        <w:ind w:left="1440"/>
        <w:rPr>
          <w:rFonts w:ascii="Arial" w:hAnsi="Arial" w:cs="Arial"/>
        </w:rPr>
      </w:pPr>
    </w:p>
    <w:p w14:paraId="1E1C7740" w14:textId="77777777" w:rsidR="002D66ED" w:rsidRPr="00B46AA8" w:rsidRDefault="002D66ED" w:rsidP="002D66ED">
      <w:pPr>
        <w:pStyle w:val="ListParagraph"/>
        <w:numPr>
          <w:ilvl w:val="0"/>
          <w:numId w:val="4"/>
        </w:numPr>
        <w:rPr>
          <w:rFonts w:ascii="Arial" w:hAnsi="Arial" w:cs="Arial"/>
        </w:rPr>
      </w:pPr>
      <w:r w:rsidRPr="00B46AA8">
        <w:rPr>
          <w:rFonts w:ascii="Arial" w:hAnsi="Arial" w:cs="Arial"/>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Pr="00B46AA8" w:rsidRDefault="002D66ED" w:rsidP="002D66ED">
      <w:pPr>
        <w:pStyle w:val="ListParagraph"/>
        <w:rPr>
          <w:rFonts w:ascii="Arial" w:hAnsi="Arial" w:cs="Arial"/>
        </w:rPr>
      </w:pPr>
    </w:p>
    <w:p w14:paraId="1E1C7742" w14:textId="77777777" w:rsidR="002D66ED" w:rsidRPr="00B46AA8" w:rsidRDefault="002D66ED" w:rsidP="002D66ED">
      <w:pPr>
        <w:pStyle w:val="ListParagraph"/>
        <w:numPr>
          <w:ilvl w:val="0"/>
          <w:numId w:val="4"/>
        </w:numPr>
        <w:rPr>
          <w:rFonts w:ascii="Arial" w:hAnsi="Arial" w:cs="Arial"/>
        </w:rPr>
      </w:pPr>
      <w:r w:rsidRPr="00B46AA8">
        <w:rPr>
          <w:rFonts w:ascii="Arial" w:hAnsi="Arial" w:cs="Arial"/>
        </w:rPr>
        <w:t xml:space="preserve">The CONSULTANT shall prepare all plans </w:t>
      </w:r>
      <w:proofErr w:type="gramStart"/>
      <w:r w:rsidRPr="00B46AA8">
        <w:rPr>
          <w:rFonts w:ascii="Arial" w:hAnsi="Arial" w:cs="Arial"/>
        </w:rPr>
        <w:t>through the use of</w:t>
      </w:r>
      <w:proofErr w:type="gramEnd"/>
      <w:r w:rsidRPr="00B46AA8">
        <w:rPr>
          <w:rFonts w:ascii="Arial" w:hAnsi="Arial" w:cs="Arial"/>
        </w:rPr>
        <w:t xml:space="preserve"> a Computer Aided Drafting (CAD) program.  The CONSULTANT shall conform to </w:t>
      </w:r>
      <w:proofErr w:type="spellStart"/>
      <w:r w:rsidRPr="00B46AA8">
        <w:rPr>
          <w:rFonts w:ascii="Arial" w:hAnsi="Arial" w:cs="Arial"/>
        </w:rPr>
        <w:t>MoDOT’s</w:t>
      </w:r>
      <w:proofErr w:type="spellEnd"/>
      <w:r w:rsidRPr="00B46AA8">
        <w:rPr>
          <w:rFonts w:ascii="Arial" w:hAnsi="Arial" w:cs="Arial"/>
        </w:rPr>
        <w:t xml:space="preserve"> Specifications for Computer Deliverable Contract Plans as referenced in the </w:t>
      </w:r>
      <w:proofErr w:type="spellStart"/>
      <w:r w:rsidRPr="00B46AA8">
        <w:rPr>
          <w:rFonts w:ascii="Arial" w:hAnsi="Arial" w:cs="Arial"/>
        </w:rPr>
        <w:t>MoDOT</w:t>
      </w:r>
      <w:proofErr w:type="spellEnd"/>
      <w:r w:rsidRPr="00B46AA8">
        <w:rPr>
          <w:rFonts w:ascii="Arial" w:hAnsi="Arial" w:cs="Arial"/>
        </w:rPr>
        <w:t xml:space="preserve"> EPG.  The CONSULTANT shall use </w:t>
      </w:r>
      <w:proofErr w:type="spellStart"/>
      <w:r w:rsidRPr="00B46AA8">
        <w:rPr>
          <w:rFonts w:ascii="Arial" w:hAnsi="Arial" w:cs="Arial"/>
        </w:rPr>
        <w:t>Microstation</w:t>
      </w:r>
      <w:proofErr w:type="spellEnd"/>
      <w:r w:rsidRPr="00B46AA8">
        <w:rPr>
          <w:rFonts w:ascii="Arial" w:hAnsi="Arial" w:cs="Arial"/>
        </w:rPr>
        <w:t xml:space="preserve"> and </w:t>
      </w:r>
      <w:proofErr w:type="spellStart"/>
      <w:r w:rsidRPr="00B46AA8">
        <w:rPr>
          <w:rFonts w:ascii="Arial" w:hAnsi="Arial" w:cs="Arial"/>
        </w:rPr>
        <w:t>Geopak</w:t>
      </w:r>
      <w:proofErr w:type="spellEnd"/>
      <w:r w:rsidRPr="00B46AA8">
        <w:rPr>
          <w:rFonts w:ascii="Arial" w:hAnsi="Arial" w:cs="Arial"/>
        </w:rPr>
        <w:t xml:space="preserve"> SS4.</w:t>
      </w:r>
    </w:p>
    <w:p w14:paraId="1E1C7743" w14:textId="77777777" w:rsidR="00AE5CBE" w:rsidRPr="00B46AA8" w:rsidRDefault="00AE5CBE" w:rsidP="00AE5CBE">
      <w:pPr>
        <w:pStyle w:val="ListParagraph"/>
        <w:rPr>
          <w:rFonts w:ascii="Arial" w:hAnsi="Arial" w:cs="Arial"/>
        </w:rPr>
      </w:pPr>
    </w:p>
    <w:p w14:paraId="1E1C7744" w14:textId="77777777" w:rsidR="00AE5CBE" w:rsidRPr="00B46AA8" w:rsidRDefault="00AE5CBE" w:rsidP="002D66ED">
      <w:pPr>
        <w:pStyle w:val="ListParagraph"/>
        <w:numPr>
          <w:ilvl w:val="0"/>
          <w:numId w:val="4"/>
        </w:numPr>
        <w:rPr>
          <w:rFonts w:ascii="Arial" w:hAnsi="Arial" w:cs="Arial"/>
        </w:rPr>
      </w:pPr>
      <w:r w:rsidRPr="00B46AA8">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B46AA8" w:rsidRDefault="00AE5CBE" w:rsidP="00AE5CBE">
      <w:pPr>
        <w:pStyle w:val="ListParagraph"/>
        <w:rPr>
          <w:rFonts w:ascii="Arial" w:hAnsi="Arial" w:cs="Arial"/>
        </w:rPr>
      </w:pPr>
    </w:p>
    <w:p w14:paraId="1E1C7746" w14:textId="77777777" w:rsidR="00AE5CBE" w:rsidRPr="00B46AA8" w:rsidRDefault="00AE5CBE" w:rsidP="00AE5CBE">
      <w:pPr>
        <w:pStyle w:val="ListParagraph"/>
        <w:numPr>
          <w:ilvl w:val="1"/>
          <w:numId w:val="4"/>
        </w:numPr>
        <w:rPr>
          <w:rFonts w:ascii="Arial" w:hAnsi="Arial" w:cs="Arial"/>
        </w:rPr>
      </w:pPr>
      <w:r w:rsidRPr="00B46AA8">
        <w:rPr>
          <w:rFonts w:ascii="Arial" w:hAnsi="Arial" w:cs="Arial"/>
        </w:rPr>
        <w:t>Preliminary Plans showing profile grades, geometric data, alignment data, etc.</w:t>
      </w:r>
    </w:p>
    <w:p w14:paraId="1E1C7747" w14:textId="77777777" w:rsidR="00AE5CBE" w:rsidRPr="00B46AA8" w:rsidRDefault="00AE5CBE" w:rsidP="00AE5CBE">
      <w:pPr>
        <w:pStyle w:val="ListParagraph"/>
        <w:numPr>
          <w:ilvl w:val="1"/>
          <w:numId w:val="4"/>
        </w:numPr>
        <w:rPr>
          <w:rFonts w:ascii="Arial" w:hAnsi="Arial" w:cs="Arial"/>
        </w:rPr>
      </w:pPr>
      <w:r w:rsidRPr="00B46AA8">
        <w:rPr>
          <w:rFonts w:ascii="Arial" w:hAnsi="Arial" w:cs="Arial"/>
        </w:rPr>
        <w:t>One (1) electronic copy of the location sketch for Commission Approval submitted in electronic format.</w:t>
      </w:r>
    </w:p>
    <w:p w14:paraId="1E1C7748" w14:textId="77777777" w:rsidR="00AE5CBE" w:rsidRPr="00B46AA8" w:rsidRDefault="00AE5CBE" w:rsidP="00AE5CBE">
      <w:pPr>
        <w:pStyle w:val="ListParagraph"/>
        <w:numPr>
          <w:ilvl w:val="1"/>
          <w:numId w:val="4"/>
        </w:numPr>
        <w:rPr>
          <w:rFonts w:ascii="Arial" w:hAnsi="Arial" w:cs="Arial"/>
        </w:rPr>
      </w:pPr>
      <w:r w:rsidRPr="00B46AA8">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Pr="00B46AA8" w:rsidRDefault="00AE5CBE" w:rsidP="00AE5CBE">
      <w:pPr>
        <w:pStyle w:val="ListParagraph"/>
        <w:numPr>
          <w:ilvl w:val="1"/>
          <w:numId w:val="4"/>
        </w:numPr>
        <w:rPr>
          <w:rFonts w:ascii="Arial" w:hAnsi="Arial" w:cs="Arial"/>
        </w:rPr>
      </w:pPr>
      <w:r w:rsidRPr="00B46AA8">
        <w:rPr>
          <w:rFonts w:ascii="Arial" w:hAnsi="Arial" w:cs="Arial"/>
        </w:rPr>
        <w:t>One (1) legible electronic copy of engineering calculations and analysis.</w:t>
      </w:r>
    </w:p>
    <w:p w14:paraId="1E1C774A" w14:textId="572F444B" w:rsidR="00AE5CBE" w:rsidRPr="00B46AA8" w:rsidRDefault="00AE5CBE" w:rsidP="00AE5CBE">
      <w:pPr>
        <w:pStyle w:val="ListParagraph"/>
        <w:numPr>
          <w:ilvl w:val="1"/>
          <w:numId w:val="4"/>
        </w:numPr>
        <w:rPr>
          <w:rFonts w:ascii="Arial" w:hAnsi="Arial" w:cs="Arial"/>
        </w:rPr>
      </w:pPr>
      <w:r w:rsidRPr="00B46AA8">
        <w:rPr>
          <w:rFonts w:ascii="Arial" w:hAnsi="Arial" w:cs="Arial"/>
        </w:rPr>
        <w:t xml:space="preserve">One (1) electronic copy of a complete summary of quantities and estimate of construction costs.  The estimate shall be prepared using the latest version of </w:t>
      </w:r>
      <w:proofErr w:type="spellStart"/>
      <w:r w:rsidRPr="00B46AA8">
        <w:rPr>
          <w:rFonts w:ascii="Arial" w:hAnsi="Arial" w:cs="Arial"/>
        </w:rPr>
        <w:t>MoDOT’s</w:t>
      </w:r>
      <w:proofErr w:type="spellEnd"/>
      <w:r w:rsidRPr="00B46AA8">
        <w:rPr>
          <w:rFonts w:ascii="Arial" w:hAnsi="Arial" w:cs="Arial"/>
        </w:rPr>
        <w:t xml:space="preserve"> </w:t>
      </w:r>
      <w:r w:rsidR="000A517C" w:rsidRPr="0080250F">
        <w:rPr>
          <w:rFonts w:ascii="Arial" w:hAnsi="Arial" w:cs="Arial"/>
        </w:rPr>
        <w:t>current estimating program</w:t>
      </w:r>
      <w:r w:rsidRPr="0080250F">
        <w:rPr>
          <w:rFonts w:ascii="Arial" w:hAnsi="Arial" w:cs="Arial"/>
        </w:rPr>
        <w:t>.</w:t>
      </w:r>
    </w:p>
    <w:p w14:paraId="1E1C774C" w14:textId="77777777" w:rsidR="00AE5CBE" w:rsidRPr="00B46AA8" w:rsidRDefault="00AE5CBE" w:rsidP="00AE5CBE">
      <w:pPr>
        <w:pStyle w:val="ListParagraph"/>
        <w:numPr>
          <w:ilvl w:val="1"/>
          <w:numId w:val="4"/>
        </w:numPr>
        <w:rPr>
          <w:rFonts w:ascii="Arial" w:hAnsi="Arial" w:cs="Arial"/>
        </w:rPr>
      </w:pPr>
      <w:r w:rsidRPr="00B46AA8">
        <w:rPr>
          <w:rFonts w:ascii="Arial" w:hAnsi="Arial" w:cs="Arial"/>
        </w:rPr>
        <w:t>One (1) electronic copy of a workday study showing the estimated number of workdays required to construct each project.</w:t>
      </w:r>
    </w:p>
    <w:p w14:paraId="1E1C774D" w14:textId="75B9C94D" w:rsidR="00AE5CBE" w:rsidRPr="0080250F" w:rsidRDefault="00AE5CBE" w:rsidP="00AE5CBE">
      <w:pPr>
        <w:pStyle w:val="ListParagraph"/>
        <w:numPr>
          <w:ilvl w:val="1"/>
          <w:numId w:val="4"/>
        </w:numPr>
        <w:rPr>
          <w:rFonts w:ascii="Arial" w:hAnsi="Arial" w:cs="Arial"/>
        </w:rPr>
      </w:pPr>
      <w:r w:rsidRPr="004D7671">
        <w:rPr>
          <w:rFonts w:ascii="Arial" w:hAnsi="Arial" w:cs="Arial"/>
        </w:rPr>
        <w:t xml:space="preserve">The CONSULTANT shall provide a 3D model of the project exported from </w:t>
      </w:r>
      <w:proofErr w:type="spellStart"/>
      <w:r w:rsidRPr="004D7671">
        <w:rPr>
          <w:rFonts w:ascii="Arial" w:hAnsi="Arial" w:cs="Arial"/>
        </w:rPr>
        <w:t>Geopak</w:t>
      </w:r>
      <w:proofErr w:type="spellEnd"/>
      <w:r w:rsidRPr="004D7671">
        <w:rPr>
          <w:rFonts w:ascii="Arial" w:hAnsi="Arial" w:cs="Arial"/>
        </w:rPr>
        <w:t xml:space="preserve"> SS4 software for the COMMISSIO</w:t>
      </w:r>
      <w:r w:rsidRPr="0080250F">
        <w:rPr>
          <w:rFonts w:ascii="Arial" w:hAnsi="Arial" w:cs="Arial"/>
        </w:rPr>
        <w:t>N’S use</w:t>
      </w:r>
      <w:r w:rsidR="009C5EB8" w:rsidRPr="0080250F">
        <w:rPr>
          <w:rFonts w:ascii="Arial" w:hAnsi="Arial" w:cs="Arial"/>
        </w:rPr>
        <w:t xml:space="preserve">, if volume grading should be </w:t>
      </w:r>
      <w:r w:rsidR="006130B7" w:rsidRPr="0080250F">
        <w:rPr>
          <w:rFonts w:ascii="Arial" w:hAnsi="Arial" w:cs="Arial"/>
        </w:rPr>
        <w:t>needed.</w:t>
      </w:r>
    </w:p>
    <w:p w14:paraId="1E1C774E" w14:textId="77777777" w:rsidR="00565E25" w:rsidRDefault="00565E25" w:rsidP="00AE5CBE">
      <w:pPr>
        <w:rPr>
          <w:rFonts w:ascii="Arial" w:hAnsi="Arial" w:cs="Arial"/>
        </w:rPr>
      </w:pPr>
    </w:p>
    <w:p w14:paraId="1E1C774F" w14:textId="649D3AC5" w:rsidR="00AE5CBE" w:rsidRPr="00565E25" w:rsidRDefault="00284EE1" w:rsidP="00AE5CBE">
      <w:pPr>
        <w:rPr>
          <w:rFonts w:ascii="Arial" w:hAnsi="Arial" w:cs="Arial"/>
          <w:b/>
        </w:rPr>
      </w:pPr>
      <w:r>
        <w:rPr>
          <w:rFonts w:ascii="Arial" w:hAnsi="Arial" w:cs="Arial"/>
          <w:b/>
        </w:rPr>
        <w:t>I</w:t>
      </w:r>
      <w:r w:rsidR="00565E25" w:rsidRPr="00565E25">
        <w:rPr>
          <w:rFonts w:ascii="Arial" w:hAnsi="Arial" w:cs="Arial"/>
          <w:b/>
        </w:rPr>
        <w:t>V</w:t>
      </w:r>
      <w:r w:rsidR="00565E25" w:rsidRPr="00565E25">
        <w:rPr>
          <w:rFonts w:ascii="Arial" w:hAnsi="Arial" w:cs="Arial"/>
          <w:b/>
        </w:rPr>
        <w:tab/>
        <w:t>Final Bridge Design</w:t>
      </w:r>
    </w:p>
    <w:p w14:paraId="1E1C7750" w14:textId="77777777" w:rsidR="00DD24C4" w:rsidRPr="00565E25" w:rsidRDefault="00565E25" w:rsidP="00CF3A9A">
      <w:pPr>
        <w:rPr>
          <w:rFonts w:ascii="Arial" w:hAnsi="Arial" w:cs="Arial"/>
        </w:rPr>
      </w:pPr>
      <w:r w:rsidRPr="00565E25">
        <w:rPr>
          <w:rFonts w:ascii="Arial" w:hAnsi="Arial" w:cs="Arial"/>
        </w:rPr>
        <w:lastRenderedPageBreak/>
        <w:t xml:space="preserve">Furnish to the COMMISSION fully checked design plans, job special provisions, design computations, quantity computations, final cost estimate, and a construction </w:t>
      </w:r>
      <w:proofErr w:type="gramStart"/>
      <w:r w:rsidRPr="00565E25">
        <w:rPr>
          <w:rFonts w:ascii="Arial" w:hAnsi="Arial" w:cs="Arial"/>
        </w:rPr>
        <w:t>work day</w:t>
      </w:r>
      <w:proofErr w:type="gramEnd"/>
      <w:r w:rsidRPr="00565E25">
        <w:rPr>
          <w:rFonts w:ascii="Arial" w:hAnsi="Arial" w:cs="Arial"/>
        </w:rPr>
        <w:t xml:space="preserve"> study for the structure(s).  The CONSULTANT is expected to make the COMMISSION aware of more economical design alternatives that may become apparent during the preparation of the final design.</w:t>
      </w:r>
    </w:p>
    <w:p w14:paraId="7B976E16" w14:textId="29792DFE" w:rsidR="00FA6896" w:rsidRDefault="00565E25" w:rsidP="00EB744F">
      <w:pPr>
        <w:pStyle w:val="ListParagraph"/>
        <w:numPr>
          <w:ilvl w:val="0"/>
          <w:numId w:val="7"/>
        </w:numPr>
        <w:rPr>
          <w:rFonts w:ascii="Arial" w:hAnsi="Arial" w:cs="Arial"/>
        </w:rPr>
      </w:pPr>
      <w:r w:rsidRPr="00FA6896">
        <w:rPr>
          <w:rFonts w:ascii="Arial" w:hAnsi="Arial" w:cs="Arial"/>
        </w:rPr>
        <w:t xml:space="preserve">The plans shall be complete and shall cover all parts of the structure they represent.  The degree of detail shall be comparable to that furnished on typical plans prepared by the COMMISSION.  </w:t>
      </w:r>
      <w:r w:rsidR="004D6631">
        <w:rPr>
          <w:rFonts w:ascii="Arial" w:hAnsi="Arial" w:cs="Arial"/>
        </w:rPr>
        <w:t>De</w:t>
      </w:r>
      <w:r w:rsidRPr="00FA6896">
        <w:rPr>
          <w:rFonts w:ascii="Arial" w:hAnsi="Arial" w:cs="Arial"/>
        </w:rPr>
        <w:t xml:space="preserve">liverables shall be in accordance with the “Specifications of Computer Deliverable Contract Plans” requirement outlined in the Commission’s Engineering Policy Guide.  The electronic plans in </w:t>
      </w:r>
      <w:proofErr w:type="spellStart"/>
      <w:r w:rsidRPr="00FA6896">
        <w:rPr>
          <w:rFonts w:ascii="Arial" w:hAnsi="Arial" w:cs="Arial"/>
        </w:rPr>
        <w:t>Microstation</w:t>
      </w:r>
      <w:proofErr w:type="spellEnd"/>
      <w:r w:rsidRPr="00FA6896">
        <w:rPr>
          <w:rFonts w:ascii="Arial" w:hAnsi="Arial" w:cs="Arial"/>
        </w:rPr>
        <w:t xml:space="preserve"> format cannot be signed and sealed. </w:t>
      </w:r>
      <w:r w:rsidR="00FA6896" w:rsidRPr="00FA6896">
        <w:rPr>
          <w:rFonts w:ascii="Arial" w:hAnsi="Arial" w:cs="Arial"/>
        </w:rPr>
        <w:t xml:space="preserve"> The e</w:t>
      </w:r>
      <w:r w:rsidRPr="00FA6896">
        <w:rPr>
          <w:rFonts w:ascii="Arial" w:hAnsi="Arial" w:cs="Arial"/>
        </w:rPr>
        <w:t xml:space="preserve">lectronic submittals shall </w:t>
      </w:r>
      <w:r w:rsidR="00FA6896" w:rsidRPr="00FA6896">
        <w:rPr>
          <w:rFonts w:ascii="Arial" w:hAnsi="Arial" w:cs="Arial"/>
        </w:rPr>
        <w:t xml:space="preserve">be made in a method suitable to </w:t>
      </w:r>
      <w:proofErr w:type="spellStart"/>
      <w:r w:rsidR="00FA6896">
        <w:rPr>
          <w:rFonts w:ascii="Arial" w:hAnsi="Arial" w:cs="Arial"/>
        </w:rPr>
        <w:t>MoDOT</w:t>
      </w:r>
      <w:proofErr w:type="spellEnd"/>
      <w:r w:rsidR="00FA6896">
        <w:rPr>
          <w:rFonts w:ascii="Arial" w:hAnsi="Arial" w:cs="Arial"/>
        </w:rPr>
        <w:t>.</w:t>
      </w:r>
    </w:p>
    <w:p w14:paraId="03E9C1E8" w14:textId="77777777" w:rsidR="00FA6896" w:rsidRDefault="00FA6896" w:rsidP="00FA6896">
      <w:pPr>
        <w:pStyle w:val="ListParagraph"/>
        <w:rPr>
          <w:rFonts w:ascii="Arial" w:hAnsi="Arial" w:cs="Arial"/>
        </w:rPr>
      </w:pPr>
    </w:p>
    <w:p w14:paraId="1E1C7754" w14:textId="7B67395A" w:rsidR="00EB744F" w:rsidRDefault="00EB744F" w:rsidP="00FA6896">
      <w:pPr>
        <w:pStyle w:val="ListParagraph"/>
        <w:numPr>
          <w:ilvl w:val="0"/>
          <w:numId w:val="7"/>
        </w:numPr>
        <w:rPr>
          <w:rFonts w:ascii="Arial" w:hAnsi="Arial" w:cs="Arial"/>
        </w:rPr>
      </w:pPr>
      <w:r w:rsidRPr="00FA6896">
        <w:rPr>
          <w:rFonts w:ascii="Arial" w:hAnsi="Arial" w:cs="Arial"/>
        </w:rPr>
        <w:t xml:space="preserve">All construction changes made to the plans during construction of the project shall also be submitted electronically in Adobe Acrobat and </w:t>
      </w:r>
      <w:proofErr w:type="spellStart"/>
      <w:r w:rsidRPr="00FA6896">
        <w:rPr>
          <w:rFonts w:ascii="Arial" w:hAnsi="Arial" w:cs="Arial"/>
        </w:rPr>
        <w:t>Microstation</w:t>
      </w:r>
      <w:proofErr w:type="spellEnd"/>
      <w:r w:rsidRPr="00FA6896">
        <w:rPr>
          <w:rFonts w:ascii="Arial" w:hAnsi="Arial" w:cs="Arial"/>
        </w:rPr>
        <w:t xml:space="preserve"> format.</w:t>
      </w:r>
    </w:p>
    <w:p w14:paraId="294EC839" w14:textId="77777777" w:rsidR="00FA6896" w:rsidRPr="00FA6896" w:rsidRDefault="00FA6896" w:rsidP="00FA6896">
      <w:pPr>
        <w:pStyle w:val="ListParagraph"/>
        <w:rPr>
          <w:rFonts w:ascii="Arial" w:hAnsi="Arial" w:cs="Arial"/>
        </w:rPr>
      </w:pPr>
    </w:p>
    <w:p w14:paraId="1E1C7755" w14:textId="4B02DF39" w:rsidR="00EB744F" w:rsidRDefault="00EB744F" w:rsidP="00EB744F">
      <w:pPr>
        <w:pStyle w:val="ListParagraph"/>
        <w:numPr>
          <w:ilvl w:val="0"/>
          <w:numId w:val="7"/>
        </w:numPr>
        <w:rPr>
          <w:rFonts w:ascii="Arial" w:hAnsi="Arial" w:cs="Arial"/>
        </w:rPr>
      </w:pPr>
      <w:r>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w:t>
      </w:r>
      <w:proofErr w:type="spellStart"/>
      <w:r>
        <w:rPr>
          <w:rFonts w:ascii="Arial" w:hAnsi="Arial" w:cs="Arial"/>
        </w:rPr>
        <w:t>MoDOT</w:t>
      </w:r>
      <w:proofErr w:type="spellEnd"/>
      <w:r>
        <w:rPr>
          <w:rFonts w:ascii="Arial" w:hAnsi="Arial" w:cs="Arial"/>
        </w:rPr>
        <w:t xml:space="preserve"> for previous jobs are posted on </w:t>
      </w:r>
      <w:proofErr w:type="spellStart"/>
      <w:r>
        <w:rPr>
          <w:rFonts w:ascii="Arial" w:hAnsi="Arial" w:cs="Arial"/>
        </w:rPr>
        <w:t>MoDOT’s</w:t>
      </w:r>
      <w:proofErr w:type="spellEnd"/>
      <w:r>
        <w:rPr>
          <w:rFonts w:ascii="Arial" w:hAnsi="Arial" w:cs="Arial"/>
        </w:rPr>
        <w:t xml:space="preserve"> website and are available for use and modification as needed.  The job special provisions shall include a table of contents sheet that is signed and sealed by a professional engineer registered in Missouri.  The signed and sealed job special provisions shall also be submitted in Adobe Acrobat Reader format, version 7 or higher.  Job Special Provisions shall also be submitted in Micros</w:t>
      </w:r>
      <w:r w:rsidR="00657BCD">
        <w:rPr>
          <w:rFonts w:ascii="Arial" w:hAnsi="Arial" w:cs="Arial"/>
        </w:rPr>
        <w:t>oft</w:t>
      </w:r>
      <w:r>
        <w:rPr>
          <w:rFonts w:ascii="Arial" w:hAnsi="Arial" w:cs="Arial"/>
        </w:rPr>
        <w:t xml:space="preserve"> Word format.  The submittal letter shall explain the need for each provision.</w:t>
      </w:r>
    </w:p>
    <w:p w14:paraId="1E1C7756" w14:textId="77777777" w:rsidR="00514047" w:rsidRDefault="00514047" w:rsidP="00514047">
      <w:pPr>
        <w:pStyle w:val="ListParagraph"/>
        <w:rPr>
          <w:rFonts w:ascii="Arial" w:hAnsi="Arial" w:cs="Arial"/>
        </w:rPr>
      </w:pPr>
    </w:p>
    <w:p w14:paraId="1E1C7757" w14:textId="6CAB17BC" w:rsidR="00EB744F" w:rsidRDefault="00EB744F" w:rsidP="00EB744F">
      <w:pPr>
        <w:pStyle w:val="ListParagraph"/>
        <w:numPr>
          <w:ilvl w:val="0"/>
          <w:numId w:val="7"/>
        </w:numPr>
        <w:rPr>
          <w:rFonts w:ascii="Arial" w:hAnsi="Arial" w:cs="Arial"/>
        </w:rPr>
      </w:pPr>
      <w:r>
        <w:rPr>
          <w:rFonts w:ascii="Arial" w:hAnsi="Arial" w:cs="Arial"/>
        </w:rPr>
        <w:t xml:space="preserve">The design computations and plans shall be acceptable </w:t>
      </w:r>
      <w:proofErr w:type="gramStart"/>
      <w:r>
        <w:rPr>
          <w:rFonts w:ascii="Arial" w:hAnsi="Arial" w:cs="Arial"/>
        </w:rPr>
        <w:t>to, and</w:t>
      </w:r>
      <w:proofErr w:type="gramEnd"/>
      <w:r>
        <w:rPr>
          <w:rFonts w:ascii="Arial" w:hAnsi="Arial" w:cs="Arial"/>
        </w:rPr>
        <w:t xml:space="preserve"> will become the property of the Commission.  The CONSULTANT shall submit design computations in Adobe Acrobat Reader version 7.0 format or greater. </w:t>
      </w:r>
      <w:r w:rsidR="00FA6896">
        <w:rPr>
          <w:rFonts w:ascii="Arial" w:hAnsi="Arial" w:cs="Arial"/>
        </w:rPr>
        <w:t xml:space="preserve">The files shall be transferred in a manner acceptable to </w:t>
      </w:r>
      <w:proofErr w:type="spellStart"/>
      <w:r w:rsidR="00FA6896">
        <w:rPr>
          <w:rFonts w:ascii="Arial" w:hAnsi="Arial" w:cs="Arial"/>
        </w:rPr>
        <w:t>MoDOT</w:t>
      </w:r>
      <w:proofErr w:type="spellEnd"/>
      <w:r w:rsidR="00FA6896">
        <w:rPr>
          <w:rFonts w:ascii="Arial" w:hAnsi="Arial" w:cs="Arial"/>
        </w:rPr>
        <w:t xml:space="preserve">. </w:t>
      </w:r>
      <w:r>
        <w:rPr>
          <w:rFonts w:ascii="Arial" w:hAnsi="Arial" w:cs="Arial"/>
        </w:rPr>
        <w:t xml:space="preserve"> </w:t>
      </w:r>
      <w:r w:rsidR="00FA6896">
        <w:rPr>
          <w:rFonts w:ascii="Arial" w:hAnsi="Arial" w:cs="Arial"/>
        </w:rPr>
        <w:t>The</w:t>
      </w:r>
      <w:r>
        <w:rPr>
          <w:rFonts w:ascii="Arial" w:hAnsi="Arial" w:cs="Arial"/>
        </w:rPr>
        <w:t xml:space="preserve"> design computation</w:t>
      </w:r>
      <w:r w:rsidR="00FA6896">
        <w:rPr>
          <w:rFonts w:ascii="Arial" w:hAnsi="Arial" w:cs="Arial"/>
        </w:rPr>
        <w:t>s</w:t>
      </w:r>
      <w:r>
        <w:rPr>
          <w:rFonts w:ascii="Arial" w:hAnsi="Arial" w:cs="Arial"/>
        </w:rPr>
        <w:t xml:space="preserve"> shall contain an index file, with electronic links to the files contained within.  Submittals shall include a minimum of </w:t>
      </w:r>
      <w:r w:rsidR="00FA6896">
        <w:rPr>
          <w:rFonts w:ascii="Arial" w:hAnsi="Arial" w:cs="Arial"/>
        </w:rPr>
        <w:t>set of</w:t>
      </w:r>
      <w:r>
        <w:rPr>
          <w:rFonts w:ascii="Arial" w:hAnsi="Arial" w:cs="Arial"/>
        </w:rPr>
        <w:t xml:space="preserve"> design computations for each project.  The design computations shall not be combined with the </w:t>
      </w:r>
      <w:proofErr w:type="spellStart"/>
      <w:r>
        <w:rPr>
          <w:rFonts w:ascii="Arial" w:hAnsi="Arial" w:cs="Arial"/>
        </w:rPr>
        <w:t>Microstation</w:t>
      </w:r>
      <w:proofErr w:type="spellEnd"/>
      <w:r>
        <w:rPr>
          <w:rFonts w:ascii="Arial" w:hAnsi="Arial" w:cs="Arial"/>
        </w:rPr>
        <w:t xml:space="preserve"> or the Adobe Acrobat Reader submittals.</w:t>
      </w:r>
    </w:p>
    <w:p w14:paraId="1E1C7758" w14:textId="77777777" w:rsidR="00514047" w:rsidRPr="00514047" w:rsidRDefault="00514047" w:rsidP="00514047">
      <w:pPr>
        <w:pStyle w:val="ListParagraph"/>
        <w:rPr>
          <w:rFonts w:ascii="Arial" w:hAnsi="Arial" w:cs="Arial"/>
        </w:rPr>
      </w:pPr>
    </w:p>
    <w:p w14:paraId="1E1C7759" w14:textId="77777777" w:rsidR="00514047" w:rsidRDefault="00EB744F" w:rsidP="00514047">
      <w:pPr>
        <w:pStyle w:val="ListParagraph"/>
        <w:numPr>
          <w:ilvl w:val="0"/>
          <w:numId w:val="7"/>
        </w:numPr>
        <w:rPr>
          <w:rFonts w:ascii="Arial" w:hAnsi="Arial" w:cs="Arial"/>
        </w:rPr>
      </w:pPr>
      <w:r>
        <w:rPr>
          <w:rFonts w:ascii="Arial" w:hAnsi="Arial" w:cs="Arial"/>
        </w:rPr>
        <w:t>The final estimate submitted by the CONSULTANT shall include backup material that supports the estimates made for non-standard or lump sum pay items.</w:t>
      </w:r>
    </w:p>
    <w:p w14:paraId="1E1C775A" w14:textId="77777777" w:rsidR="00514047" w:rsidRPr="00514047" w:rsidRDefault="00514047" w:rsidP="00514047">
      <w:pPr>
        <w:pStyle w:val="ListParagraph"/>
        <w:rPr>
          <w:rFonts w:ascii="Arial" w:hAnsi="Arial" w:cs="Arial"/>
        </w:rPr>
      </w:pPr>
    </w:p>
    <w:p w14:paraId="1E1C775B" w14:textId="77777777" w:rsidR="00EB744F" w:rsidRDefault="00EB744F" w:rsidP="00EB744F">
      <w:pPr>
        <w:pStyle w:val="ListParagraph"/>
        <w:numPr>
          <w:ilvl w:val="0"/>
          <w:numId w:val="7"/>
        </w:numPr>
        <w:rPr>
          <w:rFonts w:ascii="Arial" w:hAnsi="Arial" w:cs="Arial"/>
        </w:rPr>
      </w:pPr>
      <w:r>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Pr>
          <w:rFonts w:ascii="Arial" w:hAnsi="Arial" w:cs="Arial"/>
        </w:rPr>
        <w:t xml:space="preserve">up to the point of turning in the signed and sealed plans.  It should not </w:t>
      </w:r>
      <w:r w:rsidR="00514047">
        <w:rPr>
          <w:rFonts w:ascii="Arial" w:hAnsi="Arial" w:cs="Arial"/>
        </w:rPr>
        <w:lastRenderedPageBreak/>
        <w:t>include hours attributable to preparing the bridge survey, final construction cost estimate, or workday study.</w:t>
      </w:r>
    </w:p>
    <w:p w14:paraId="1E1C775C" w14:textId="77777777" w:rsidR="00514047" w:rsidRPr="00514047" w:rsidRDefault="00514047" w:rsidP="00514047">
      <w:pPr>
        <w:pStyle w:val="ListParagraph"/>
        <w:rPr>
          <w:rFonts w:ascii="Arial" w:hAnsi="Arial" w:cs="Arial"/>
        </w:rPr>
      </w:pPr>
    </w:p>
    <w:p w14:paraId="1E1C775D" w14:textId="1FD9322F" w:rsidR="00514047" w:rsidRPr="00514047" w:rsidRDefault="00514047" w:rsidP="00514047">
      <w:pPr>
        <w:rPr>
          <w:rFonts w:ascii="Arial" w:hAnsi="Arial" w:cs="Arial"/>
          <w:b/>
        </w:rPr>
      </w:pPr>
      <w:r w:rsidRPr="00514047">
        <w:rPr>
          <w:rFonts w:ascii="Arial" w:hAnsi="Arial" w:cs="Arial"/>
          <w:b/>
        </w:rPr>
        <w:t>V</w:t>
      </w:r>
      <w:r w:rsidRPr="00514047">
        <w:rPr>
          <w:rFonts w:ascii="Arial" w:hAnsi="Arial" w:cs="Arial"/>
          <w:b/>
        </w:rPr>
        <w:tab/>
        <w:t>Construction Support</w:t>
      </w:r>
    </w:p>
    <w:p w14:paraId="1E1C775E" w14:textId="77777777" w:rsidR="00565E25" w:rsidRDefault="00514047" w:rsidP="00514047">
      <w:pPr>
        <w:pStyle w:val="ListParagraph"/>
        <w:numPr>
          <w:ilvl w:val="0"/>
          <w:numId w:val="8"/>
        </w:numPr>
        <w:rPr>
          <w:rFonts w:ascii="Arial" w:hAnsi="Arial" w:cs="Arial"/>
        </w:rPr>
      </w:pPr>
      <w:r>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Default="00514047" w:rsidP="00514047">
      <w:pPr>
        <w:pStyle w:val="ListParagraph"/>
        <w:rPr>
          <w:rFonts w:ascii="Arial" w:hAnsi="Arial" w:cs="Arial"/>
        </w:rPr>
      </w:pPr>
    </w:p>
    <w:p w14:paraId="1E1C7760" w14:textId="77777777" w:rsidR="00514047" w:rsidRDefault="00514047" w:rsidP="00514047">
      <w:pPr>
        <w:pStyle w:val="ListParagraph"/>
        <w:numPr>
          <w:ilvl w:val="0"/>
          <w:numId w:val="8"/>
        </w:numPr>
        <w:rPr>
          <w:rFonts w:ascii="Arial" w:hAnsi="Arial" w:cs="Arial"/>
        </w:rPr>
      </w:pPr>
      <w:r>
        <w:rPr>
          <w:rFonts w:ascii="Arial" w:hAnsi="Arial" w:cs="Arial"/>
        </w:rPr>
        <w:t>The CONSULTANT may be required to attend a pre-construction meeting, and a post construction meeting.</w:t>
      </w:r>
    </w:p>
    <w:p w14:paraId="1E1C7761" w14:textId="77777777" w:rsidR="00514047" w:rsidRPr="00514047" w:rsidRDefault="00514047" w:rsidP="00514047">
      <w:pPr>
        <w:pStyle w:val="ListParagraph"/>
        <w:rPr>
          <w:rFonts w:ascii="Arial" w:hAnsi="Arial" w:cs="Arial"/>
        </w:rPr>
      </w:pPr>
    </w:p>
    <w:p w14:paraId="1E1C7762" w14:textId="77777777" w:rsidR="00514047" w:rsidRPr="00514047" w:rsidRDefault="00514047" w:rsidP="00514047">
      <w:pPr>
        <w:pStyle w:val="ListParagraph"/>
        <w:numPr>
          <w:ilvl w:val="0"/>
          <w:numId w:val="8"/>
        </w:numPr>
        <w:rPr>
          <w:rFonts w:ascii="Arial" w:hAnsi="Arial" w:cs="Arial"/>
        </w:rPr>
      </w:pPr>
      <w:r>
        <w:rPr>
          <w:rFonts w:ascii="Arial" w:hAnsi="Arial" w:cs="Arial"/>
        </w:rPr>
        <w:t xml:space="preserve">If issues arise during construction, there will be a direct line of communication established between the </w:t>
      </w:r>
      <w:proofErr w:type="spellStart"/>
      <w:r>
        <w:rPr>
          <w:rFonts w:ascii="Arial" w:hAnsi="Arial" w:cs="Arial"/>
        </w:rPr>
        <w:t>MoDOT</w:t>
      </w:r>
      <w:proofErr w:type="spellEnd"/>
      <w:r>
        <w:rPr>
          <w:rFonts w:ascii="Arial" w:hAnsi="Arial" w:cs="Arial"/>
        </w:rPr>
        <w:t xml:space="preserve"> Construction Office and the CONSULTANT.  The CONSULTANT will immediately inform the </w:t>
      </w:r>
      <w:proofErr w:type="spellStart"/>
      <w:r>
        <w:rPr>
          <w:rFonts w:ascii="Arial" w:hAnsi="Arial" w:cs="Arial"/>
        </w:rPr>
        <w:t>MoDOT</w:t>
      </w:r>
      <w:proofErr w:type="spellEnd"/>
      <w:r>
        <w:rPr>
          <w:rFonts w:ascii="Arial" w:hAnsi="Arial" w:cs="Arial"/>
        </w:rPr>
        <w:t xml:space="preserve"> Bridge Division of any recommendations or clarifications made to the Construction Office.</w:t>
      </w:r>
    </w:p>
    <w:p w14:paraId="1E1C7763" w14:textId="77777777" w:rsidR="00B04EA9" w:rsidRPr="00B04EA9" w:rsidRDefault="00B04EA9" w:rsidP="00B04EA9">
      <w:pPr>
        <w:rPr>
          <w:rFonts w:ascii="Arial" w:hAnsi="Arial" w:cs="Arial"/>
        </w:rPr>
      </w:pPr>
    </w:p>
    <w:p w14:paraId="1E1C7764" w14:textId="77777777" w:rsidR="00B04EA9" w:rsidRDefault="00514047" w:rsidP="00B04EA9">
      <w:r>
        <w:t xml:space="preserve">  </w:t>
      </w:r>
    </w:p>
    <w:p w14:paraId="1E1C7765" w14:textId="77777777" w:rsidR="00B04EA9" w:rsidRDefault="00B04EA9" w:rsidP="00B04EA9"/>
    <w:sectPr w:rsidR="00B0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E236CE"/>
    <w:multiLevelType w:val="hybridMultilevel"/>
    <w:tmpl w:val="DA962E60"/>
    <w:lvl w:ilvl="0" w:tplc="03FAF23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BD6A47"/>
    <w:multiLevelType w:val="hybridMultilevel"/>
    <w:tmpl w:val="C12E7ADE"/>
    <w:lvl w:ilvl="0" w:tplc="CE44C5A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9"/>
  </w:num>
  <w:num w:numId="6">
    <w:abstractNumId w:val="0"/>
  </w:num>
  <w:num w:numId="7">
    <w:abstractNumId w:val="2"/>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1B"/>
    <w:rsid w:val="0001151C"/>
    <w:rsid w:val="00054E55"/>
    <w:rsid w:val="000A517C"/>
    <w:rsid w:val="000A7029"/>
    <w:rsid w:val="000B67AB"/>
    <w:rsid w:val="000D1E27"/>
    <w:rsid w:val="000D2FAD"/>
    <w:rsid w:val="0013042A"/>
    <w:rsid w:val="001307CB"/>
    <w:rsid w:val="00166D1B"/>
    <w:rsid w:val="00175E6D"/>
    <w:rsid w:val="00221E8F"/>
    <w:rsid w:val="002821C2"/>
    <w:rsid w:val="00284EE1"/>
    <w:rsid w:val="002C4E83"/>
    <w:rsid w:val="002D66ED"/>
    <w:rsid w:val="002E5A1A"/>
    <w:rsid w:val="00335518"/>
    <w:rsid w:val="0033729B"/>
    <w:rsid w:val="00370A57"/>
    <w:rsid w:val="00384803"/>
    <w:rsid w:val="003A0BF8"/>
    <w:rsid w:val="003D591A"/>
    <w:rsid w:val="00411604"/>
    <w:rsid w:val="00467DF2"/>
    <w:rsid w:val="004D43D8"/>
    <w:rsid w:val="004D6631"/>
    <w:rsid w:val="004D7671"/>
    <w:rsid w:val="004E0BD4"/>
    <w:rsid w:val="004F01DC"/>
    <w:rsid w:val="004F1AB2"/>
    <w:rsid w:val="00505127"/>
    <w:rsid w:val="00514047"/>
    <w:rsid w:val="00550658"/>
    <w:rsid w:val="00565E25"/>
    <w:rsid w:val="005A6736"/>
    <w:rsid w:val="005F7D2A"/>
    <w:rsid w:val="006130B7"/>
    <w:rsid w:val="00643FD1"/>
    <w:rsid w:val="00657BCD"/>
    <w:rsid w:val="007046C0"/>
    <w:rsid w:val="00730D1A"/>
    <w:rsid w:val="00761F1D"/>
    <w:rsid w:val="00766C88"/>
    <w:rsid w:val="007C11B4"/>
    <w:rsid w:val="007E7FC1"/>
    <w:rsid w:val="0080250F"/>
    <w:rsid w:val="00835BB1"/>
    <w:rsid w:val="00867CDB"/>
    <w:rsid w:val="00894182"/>
    <w:rsid w:val="008C7DD1"/>
    <w:rsid w:val="008D5197"/>
    <w:rsid w:val="0091097B"/>
    <w:rsid w:val="00932400"/>
    <w:rsid w:val="0095664C"/>
    <w:rsid w:val="0097381E"/>
    <w:rsid w:val="009C5EB8"/>
    <w:rsid w:val="00A26C41"/>
    <w:rsid w:val="00A336FE"/>
    <w:rsid w:val="00A460BA"/>
    <w:rsid w:val="00AE5CBE"/>
    <w:rsid w:val="00AF21E8"/>
    <w:rsid w:val="00B01800"/>
    <w:rsid w:val="00B04EA9"/>
    <w:rsid w:val="00B46AA8"/>
    <w:rsid w:val="00B55B83"/>
    <w:rsid w:val="00B74C73"/>
    <w:rsid w:val="00BA6DE9"/>
    <w:rsid w:val="00C43275"/>
    <w:rsid w:val="00C754F3"/>
    <w:rsid w:val="00C848F6"/>
    <w:rsid w:val="00CB4DF3"/>
    <w:rsid w:val="00CD41AF"/>
    <w:rsid w:val="00CD5FFB"/>
    <w:rsid w:val="00CE6E56"/>
    <w:rsid w:val="00CF3A9A"/>
    <w:rsid w:val="00D82B6C"/>
    <w:rsid w:val="00D91C35"/>
    <w:rsid w:val="00DB2A47"/>
    <w:rsid w:val="00DC29FD"/>
    <w:rsid w:val="00DD24C4"/>
    <w:rsid w:val="00E2532C"/>
    <w:rsid w:val="00E32078"/>
    <w:rsid w:val="00E347BC"/>
    <w:rsid w:val="00E40465"/>
    <w:rsid w:val="00E60DAA"/>
    <w:rsid w:val="00EB1B91"/>
    <w:rsid w:val="00EB744F"/>
    <w:rsid w:val="00EE1E55"/>
    <w:rsid w:val="00EF7E65"/>
    <w:rsid w:val="00F20E6A"/>
    <w:rsid w:val="00F679BA"/>
    <w:rsid w:val="00FA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CB7DC093-B78E-4372-8CA4-8956BB340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 w:type="character" w:styleId="Hyperlink">
    <w:name w:val="Hyperlink"/>
    <w:basedOn w:val="DefaultParagraphFont"/>
    <w:uiPriority w:val="99"/>
    <w:unhideWhenUsed/>
    <w:rsid w:val="00B01800"/>
    <w:rPr>
      <w:color w:val="0000FF" w:themeColor="hyperlink"/>
      <w:u w:val="single"/>
    </w:rPr>
  </w:style>
  <w:style w:type="character" w:styleId="UnresolvedMention">
    <w:name w:val="Unresolved Mention"/>
    <w:basedOn w:val="DefaultParagraphFont"/>
    <w:uiPriority w:val="99"/>
    <w:semiHidden/>
    <w:unhideWhenUsed/>
    <w:rsid w:val="00B018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Stacy.McMillan@modot.mo.gov" TargetMode="External"/><Relationship Id="rId4" Type="http://schemas.openxmlformats.org/officeDocument/2006/relationships/customXml" Target="../customXml/item4.xml"/><Relationship Id="rId9" Type="http://schemas.openxmlformats.org/officeDocument/2006/relationships/hyperlink" Target="mailto:Joyce.Reynolds@modot.m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DE2245-E3CA-4C6B-9168-2493C6058B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14569E-7F4A-46BB-9E73-A0BEE9B6EBC3}">
  <ds:schemaRefs>
    <ds:schemaRef ds:uri="http://schemas.microsoft.com/sharepoint/v3/contenttype/forms"/>
  </ds:schemaRefs>
</ds:datastoreItem>
</file>

<file path=customXml/itemProps4.xml><?xml version="1.0" encoding="utf-8"?>
<ds:datastoreItem xmlns:ds="http://schemas.openxmlformats.org/officeDocument/2006/customXml" ds:itemID="{FD40109E-C074-482A-A0CB-E15112D1E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2174</Words>
  <Characters>12397</Characters>
  <Application>Microsoft Office Word</Application>
  <DocSecurity>4</DocSecurity>
  <Lines>103</Lines>
  <Paragraphs>29</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14542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Stacy McMillan</cp:lastModifiedBy>
  <cp:revision>2</cp:revision>
  <cp:lastPrinted>2020-01-07T18:58:00Z</cp:lastPrinted>
  <dcterms:created xsi:type="dcterms:W3CDTF">2020-12-06T14:45:00Z</dcterms:created>
  <dcterms:modified xsi:type="dcterms:W3CDTF">2020-12-06T14:45:00Z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