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B29A" w14:textId="14AA3FF4" w:rsidR="00047F82" w:rsidRDefault="00047F82" w:rsidP="00047F82">
      <w:r>
        <w:rPr>
          <w:color w:val="000000"/>
        </w:rPr>
        <w:t xml:space="preserve">Due to the uncertain nature of the COVID-19 pandemic and its </w:t>
      </w:r>
      <w:proofErr w:type="spellStart"/>
      <w:r>
        <w:rPr>
          <w:color w:val="000000"/>
        </w:rPr>
        <w:t>affect</w:t>
      </w:r>
      <w:proofErr w:type="spellEnd"/>
      <w:r>
        <w:rPr>
          <w:color w:val="000000"/>
        </w:rPr>
        <w:t xml:space="preserve"> on transportation funding, we did not </w:t>
      </w:r>
      <w:r>
        <w:t xml:space="preserve">update the 2021-2025 Statewide Transportation Improvement Program.  </w:t>
      </w:r>
    </w:p>
    <w:p w14:paraId="41657B98" w14:textId="77777777" w:rsidR="00D12125" w:rsidRDefault="00D12125"/>
    <w:sectPr w:rsidR="00D12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82"/>
    <w:rsid w:val="00047F82"/>
    <w:rsid w:val="00D1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0310"/>
  <w15:chartTrackingRefBased/>
  <w15:docId w15:val="{F7949B43-B411-4AED-8A44-7FFDB195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F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5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M. Owens</dc:creator>
  <cp:keywords/>
  <dc:description/>
  <cp:lastModifiedBy>Curtis M. Owens</cp:lastModifiedBy>
  <cp:revision>1</cp:revision>
  <dcterms:created xsi:type="dcterms:W3CDTF">2023-10-09T12:01:00Z</dcterms:created>
  <dcterms:modified xsi:type="dcterms:W3CDTF">2023-10-09T12:04:00Z</dcterms:modified>
</cp:coreProperties>
</file>