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1839" w14:textId="21D34528" w:rsidR="00FB080D" w:rsidRDefault="005605CA" w:rsidP="00FE0998">
      <w:pPr>
        <w:jc w:val="center"/>
      </w:pPr>
      <w:r>
        <w:rPr>
          <w:noProof/>
        </w:rPr>
        <w:pict w14:anchorId="2CB718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207.75pt;height:91.5pt;z-index:251660288;mso-position-horizontal:center;mso-position-horizontal-relative:margin" fillcolor="black [3213]" stroked="f">
            <v:shadow on="t" color="#b2b2b2" opacity="52429f" offset="3pt"/>
            <v:textpath style="font-family:&quot;Times New Roman&quot;;font-size:40pt;v-text-kern:t" trim="t" fitpath="t" string="Chapter 2:&#10;ArcGIS Data"/>
            <w10:wrap type="square" side="right" anchorx="margin"/>
          </v:shape>
        </w:pict>
      </w:r>
    </w:p>
    <w:p w14:paraId="2CB7183A" w14:textId="77777777" w:rsidR="00FB080D" w:rsidRDefault="00FB080D" w:rsidP="00FE0998">
      <w:pPr>
        <w:jc w:val="center"/>
      </w:pPr>
    </w:p>
    <w:p w14:paraId="2CB7183B" w14:textId="77777777" w:rsidR="00FB080D" w:rsidRDefault="00FB080D" w:rsidP="00FE0998">
      <w:pPr>
        <w:jc w:val="center"/>
      </w:pPr>
    </w:p>
    <w:p w14:paraId="2CB7183C" w14:textId="77777777" w:rsidR="00FB080D" w:rsidRDefault="00FB080D" w:rsidP="00FE0998">
      <w:pPr>
        <w:jc w:val="center"/>
      </w:pPr>
    </w:p>
    <w:p w14:paraId="2CB7183D" w14:textId="77777777" w:rsidR="00170EC7" w:rsidRDefault="005605CA" w:rsidP="00FE0998">
      <w:pPr>
        <w:jc w:val="center"/>
      </w:pPr>
      <w:r>
        <w:pict w14:anchorId="2CB718DE">
          <v:rect id="_x0000_i1026" style="width:468pt;height:3pt" o:hralign="center" o:hrstd="t" o:hrnoshade="t" o:hr="t" fillcolor="black [3213]" stroked="f"/>
        </w:pict>
      </w:r>
    </w:p>
    <w:p w14:paraId="2CB7183E" w14:textId="77777777" w:rsidR="00170EC7" w:rsidRPr="00170EC7" w:rsidRDefault="00170EC7" w:rsidP="00170EC7">
      <w:pPr>
        <w:rPr>
          <w:rFonts w:ascii="Arial Black" w:hAnsi="Arial Black"/>
          <w:sz w:val="24"/>
          <w:szCs w:val="24"/>
        </w:rPr>
      </w:pPr>
      <w:r w:rsidRPr="00170EC7">
        <w:rPr>
          <w:rFonts w:ascii="Arial Black" w:hAnsi="Arial Black"/>
          <w:sz w:val="24"/>
          <w:szCs w:val="24"/>
        </w:rPr>
        <w:t>Learning Objectives in this chapter:</w:t>
      </w:r>
      <w:bookmarkStart w:id="0" w:name="_GoBack"/>
      <w:bookmarkEnd w:id="0"/>
    </w:p>
    <w:p w14:paraId="2CB7183F" w14:textId="77777777" w:rsidR="00170EC7" w:rsidRDefault="00E161ED" w:rsidP="00170EC7">
      <w:pPr>
        <w:pStyle w:val="ListParagraph"/>
        <w:numPr>
          <w:ilvl w:val="0"/>
          <w:numId w:val="2"/>
        </w:numPr>
        <w:rPr>
          <w:rFonts w:ascii="Arial" w:hAnsi="Arial" w:cs="Arial"/>
        </w:rPr>
      </w:pPr>
      <w:r>
        <w:rPr>
          <w:rFonts w:ascii="Arial" w:hAnsi="Arial" w:cs="Arial"/>
        </w:rPr>
        <w:t>Understand the different file types and extensions recognized and used by ArcMap</w:t>
      </w:r>
    </w:p>
    <w:p w14:paraId="2CB71840" w14:textId="77777777" w:rsidR="00F76881" w:rsidRDefault="00E161ED" w:rsidP="00170EC7">
      <w:pPr>
        <w:pStyle w:val="ListParagraph"/>
        <w:numPr>
          <w:ilvl w:val="0"/>
          <w:numId w:val="2"/>
        </w:numPr>
        <w:rPr>
          <w:rFonts w:ascii="Arial" w:hAnsi="Arial" w:cs="Arial"/>
        </w:rPr>
      </w:pPr>
      <w:r>
        <w:rPr>
          <w:rFonts w:ascii="Arial" w:hAnsi="Arial" w:cs="Arial"/>
        </w:rPr>
        <w:t>Where does MoDOT get its data</w:t>
      </w:r>
    </w:p>
    <w:p w14:paraId="2CB71841" w14:textId="77777777" w:rsidR="00F76881" w:rsidRDefault="00E161ED" w:rsidP="00F76881">
      <w:pPr>
        <w:pStyle w:val="ListParagraph"/>
        <w:numPr>
          <w:ilvl w:val="0"/>
          <w:numId w:val="2"/>
        </w:numPr>
        <w:rPr>
          <w:rFonts w:ascii="Arial" w:hAnsi="Arial" w:cs="Arial"/>
        </w:rPr>
      </w:pPr>
      <w:r>
        <w:rPr>
          <w:rFonts w:ascii="Arial" w:hAnsi="Arial" w:cs="Arial"/>
        </w:rPr>
        <w:t>Where is MoDOT’s GIS inventory housed</w:t>
      </w:r>
    </w:p>
    <w:p w14:paraId="2CB71842" w14:textId="77777777" w:rsidR="00F76881" w:rsidRDefault="00F76881" w:rsidP="00F01EFC">
      <w:pPr>
        <w:pStyle w:val="Heading1"/>
        <w:spacing w:before="0" w:after="0" w:line="276" w:lineRule="auto"/>
      </w:pPr>
      <w:r>
        <w:t>Geographic Information Systems</w:t>
      </w:r>
      <w:r w:rsidR="002F2D2F">
        <w:t xml:space="preserve"> Data</w:t>
      </w:r>
    </w:p>
    <w:p w14:paraId="2CB71843" w14:textId="77777777" w:rsidR="00F01EFC" w:rsidRDefault="00F01EFC" w:rsidP="00F01EFC">
      <w:pPr>
        <w:spacing w:after="0"/>
        <w:rPr>
          <w:rFonts w:ascii="Arial" w:hAnsi="Arial" w:cs="Arial"/>
          <w:b/>
          <w:sz w:val="28"/>
          <w:szCs w:val="28"/>
        </w:rPr>
      </w:pPr>
    </w:p>
    <w:p w14:paraId="2CB71844" w14:textId="77777777" w:rsidR="005F4475" w:rsidRDefault="002F2D2F" w:rsidP="00F01EFC">
      <w:pPr>
        <w:spacing w:after="0"/>
        <w:rPr>
          <w:rFonts w:ascii="Arial" w:hAnsi="Arial" w:cs="Arial"/>
          <w:b/>
          <w:sz w:val="28"/>
          <w:szCs w:val="28"/>
        </w:rPr>
      </w:pPr>
      <w:r>
        <w:rPr>
          <w:rFonts w:ascii="Arial" w:hAnsi="Arial" w:cs="Arial"/>
          <w:b/>
          <w:sz w:val="28"/>
          <w:szCs w:val="28"/>
        </w:rPr>
        <w:t>2.1  Overview</w:t>
      </w:r>
    </w:p>
    <w:p w14:paraId="2CB71845" w14:textId="77777777" w:rsidR="00F01EFC" w:rsidRPr="00E613C8" w:rsidRDefault="00F01EFC" w:rsidP="00F01EFC">
      <w:pPr>
        <w:spacing w:after="0"/>
        <w:rPr>
          <w:rFonts w:ascii="Arial" w:hAnsi="Arial" w:cs="Arial"/>
          <w:b/>
          <w:sz w:val="20"/>
          <w:szCs w:val="20"/>
        </w:rPr>
      </w:pPr>
    </w:p>
    <w:p w14:paraId="2CB71846" w14:textId="77777777" w:rsidR="002F2D2F" w:rsidRDefault="002F2D2F" w:rsidP="00F01EFC">
      <w:pPr>
        <w:spacing w:after="0"/>
        <w:rPr>
          <w:rFonts w:ascii="Arial" w:hAnsi="Arial" w:cs="Arial"/>
          <w:sz w:val="24"/>
          <w:szCs w:val="24"/>
        </w:rPr>
      </w:pPr>
      <w:r>
        <w:rPr>
          <w:rFonts w:ascii="Arial" w:hAnsi="Arial" w:cs="Arial"/>
          <w:sz w:val="24"/>
          <w:szCs w:val="24"/>
        </w:rPr>
        <w:t>This chapter will discuss the file types and locations of MoDOT’s data, where and how to access it.</w:t>
      </w:r>
      <w:r w:rsidR="00FE0998">
        <w:rPr>
          <w:rFonts w:ascii="Arial" w:hAnsi="Arial" w:cs="Arial"/>
          <w:sz w:val="24"/>
          <w:szCs w:val="24"/>
        </w:rPr>
        <w:t xml:space="preserve">  Transportation Planning oversees and edits the locations and GIS information that is available for use at MoDOT.  Some divisions also have their own GIS data available to them that can be accessed via their public J drives.</w:t>
      </w:r>
    </w:p>
    <w:p w14:paraId="2CB71847" w14:textId="77777777" w:rsidR="00F01EFC" w:rsidRPr="00E613C8" w:rsidRDefault="00F01EFC" w:rsidP="00F01EFC">
      <w:pPr>
        <w:spacing w:after="0"/>
        <w:rPr>
          <w:rFonts w:ascii="Arial" w:hAnsi="Arial" w:cs="Arial"/>
          <w:sz w:val="20"/>
          <w:szCs w:val="20"/>
        </w:rPr>
      </w:pPr>
    </w:p>
    <w:p w14:paraId="2CB71848" w14:textId="77777777" w:rsidR="002F2D2F" w:rsidRDefault="002F2D2F" w:rsidP="00F01EFC">
      <w:pPr>
        <w:spacing w:after="0"/>
        <w:rPr>
          <w:rFonts w:ascii="Arial" w:hAnsi="Arial" w:cs="Arial"/>
          <w:b/>
          <w:sz w:val="28"/>
          <w:szCs w:val="28"/>
        </w:rPr>
      </w:pPr>
      <w:r>
        <w:rPr>
          <w:rFonts w:ascii="Arial" w:hAnsi="Arial" w:cs="Arial"/>
          <w:b/>
          <w:sz w:val="28"/>
          <w:szCs w:val="28"/>
        </w:rPr>
        <w:t>2.2</w:t>
      </w:r>
      <w:r w:rsidR="00404747">
        <w:rPr>
          <w:rFonts w:ascii="Arial" w:hAnsi="Arial" w:cs="Arial"/>
          <w:b/>
          <w:sz w:val="28"/>
          <w:szCs w:val="28"/>
        </w:rPr>
        <w:t xml:space="preserve"> </w:t>
      </w:r>
      <w:r>
        <w:rPr>
          <w:rFonts w:ascii="Arial" w:hAnsi="Arial" w:cs="Arial"/>
          <w:b/>
          <w:sz w:val="28"/>
          <w:szCs w:val="28"/>
        </w:rPr>
        <w:t xml:space="preserve"> MoDOT Data Locations</w:t>
      </w:r>
    </w:p>
    <w:p w14:paraId="2CB71849" w14:textId="3C022517" w:rsidR="00F01EFC" w:rsidRPr="00E613C8" w:rsidRDefault="00F01EFC" w:rsidP="00F01EFC">
      <w:pPr>
        <w:spacing w:after="0"/>
        <w:rPr>
          <w:rFonts w:ascii="Arial" w:hAnsi="Arial" w:cs="Arial"/>
          <w:b/>
          <w:sz w:val="20"/>
          <w:szCs w:val="20"/>
        </w:rPr>
      </w:pPr>
    </w:p>
    <w:p w14:paraId="2CB7184A" w14:textId="380F7337" w:rsidR="00FE0998" w:rsidRDefault="000E05B2" w:rsidP="00F01EFC">
      <w:pPr>
        <w:spacing w:after="0"/>
        <w:rPr>
          <w:rFonts w:ascii="Arial" w:hAnsi="Arial" w:cs="Arial"/>
          <w:sz w:val="24"/>
          <w:szCs w:val="24"/>
        </w:rPr>
      </w:pPr>
      <w:r w:rsidRPr="00E613C8">
        <w:rPr>
          <w:rFonts w:ascii="Arial" w:hAnsi="Arial" w:cs="Arial"/>
          <w:noProof/>
          <w:sz w:val="20"/>
          <w:szCs w:val="20"/>
        </w:rPr>
        <w:drawing>
          <wp:anchor distT="0" distB="0" distL="114300" distR="114300" simplePos="0" relativeHeight="251658240" behindDoc="0" locked="0" layoutInCell="1" allowOverlap="1" wp14:anchorId="2CB718DF" wp14:editId="7C623AEA">
            <wp:simplePos x="0" y="0"/>
            <wp:positionH relativeFrom="column">
              <wp:posOffset>3514725</wp:posOffset>
            </wp:positionH>
            <wp:positionV relativeFrom="paragraph">
              <wp:posOffset>0</wp:posOffset>
            </wp:positionV>
            <wp:extent cx="219075" cy="204470"/>
            <wp:effectExtent l="0" t="0" r="0" b="0"/>
            <wp:wrapNone/>
            <wp:docPr id="2" name="Picture 3" descr="C:\Users\hoskir\Desktop\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skir\Desktop\Untitled-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0447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343C3">
        <w:rPr>
          <w:rFonts w:ascii="Arial" w:hAnsi="Arial" w:cs="Arial"/>
          <w:sz w:val="24"/>
          <w:szCs w:val="24"/>
        </w:rPr>
        <w:t>Some i</w:t>
      </w:r>
      <w:r w:rsidR="00E55EF3">
        <w:rPr>
          <w:rFonts w:ascii="Arial" w:hAnsi="Arial" w:cs="Arial"/>
          <w:sz w:val="24"/>
          <w:szCs w:val="24"/>
        </w:rPr>
        <w:t>n house ArcGIS</w:t>
      </w:r>
      <w:r w:rsidR="002F2D2F">
        <w:rPr>
          <w:rFonts w:ascii="Arial" w:hAnsi="Arial" w:cs="Arial"/>
          <w:sz w:val="24"/>
          <w:szCs w:val="24"/>
        </w:rPr>
        <w:t xml:space="preserve"> data can be found </w:t>
      </w:r>
      <w:r w:rsidR="00367550">
        <w:rPr>
          <w:rFonts w:ascii="Arial" w:hAnsi="Arial" w:cs="Arial"/>
          <w:sz w:val="24"/>
          <w:szCs w:val="24"/>
        </w:rPr>
        <w:t>using the</w:t>
      </w:r>
      <w:r w:rsidR="00F01EFC">
        <w:rPr>
          <w:rFonts w:ascii="Arial" w:hAnsi="Arial" w:cs="Arial"/>
          <w:sz w:val="24"/>
          <w:szCs w:val="24"/>
        </w:rPr>
        <w:t xml:space="preserve">      </w:t>
      </w:r>
      <w:r w:rsidR="00367550">
        <w:rPr>
          <w:rFonts w:ascii="Arial" w:hAnsi="Arial" w:cs="Arial"/>
          <w:sz w:val="24"/>
          <w:szCs w:val="24"/>
        </w:rPr>
        <w:t xml:space="preserve"> on the TMS toolbar in </w:t>
      </w:r>
      <w:r w:rsidR="00B60343">
        <w:rPr>
          <w:rFonts w:ascii="Arial" w:hAnsi="Arial" w:cs="Arial"/>
          <w:sz w:val="24"/>
          <w:szCs w:val="24"/>
        </w:rPr>
        <w:t>ArcMap</w:t>
      </w:r>
      <w:r w:rsidR="002F2D2F">
        <w:rPr>
          <w:rFonts w:ascii="Arial" w:hAnsi="Arial" w:cs="Arial"/>
          <w:sz w:val="24"/>
          <w:szCs w:val="24"/>
        </w:rPr>
        <w:t xml:space="preserve">.  Information on design specific features such as boundary lines, hydrology, public land, urban information, cultural and environmental information, etc. </w:t>
      </w:r>
      <w:r w:rsidR="002343C3">
        <w:rPr>
          <w:rFonts w:ascii="Arial" w:hAnsi="Arial" w:cs="Arial"/>
          <w:sz w:val="24"/>
          <w:szCs w:val="24"/>
        </w:rPr>
        <w:t>may</w:t>
      </w:r>
      <w:r w:rsidR="00CD4C2A">
        <w:rPr>
          <w:rFonts w:ascii="Arial" w:hAnsi="Arial" w:cs="Arial"/>
          <w:sz w:val="24"/>
          <w:szCs w:val="24"/>
        </w:rPr>
        <w:t xml:space="preserve"> be found at this location.</w:t>
      </w:r>
    </w:p>
    <w:p w14:paraId="2CB7184B" w14:textId="77777777" w:rsidR="00E613C8" w:rsidRPr="00E613C8" w:rsidRDefault="00E613C8" w:rsidP="00F01EFC">
      <w:pPr>
        <w:spacing w:after="0"/>
        <w:rPr>
          <w:rFonts w:ascii="Arial" w:hAnsi="Arial" w:cs="Arial"/>
          <w:sz w:val="20"/>
          <w:szCs w:val="20"/>
        </w:rPr>
      </w:pPr>
    </w:p>
    <w:p w14:paraId="2CB7184C" w14:textId="77777777" w:rsidR="00F01EFC" w:rsidRDefault="005605CA" w:rsidP="00F01EFC">
      <w:pPr>
        <w:tabs>
          <w:tab w:val="left" w:pos="1710"/>
        </w:tabs>
        <w:spacing w:after="0"/>
        <w:rPr>
          <w:rFonts w:ascii="Arial" w:hAnsi="Arial" w:cs="Arial"/>
          <w:i/>
          <w:sz w:val="24"/>
          <w:szCs w:val="24"/>
        </w:rPr>
      </w:pPr>
      <w:r>
        <w:rPr>
          <w:rFonts w:ascii="Arial" w:hAnsi="Arial" w:cs="Arial"/>
          <w:i/>
          <w:sz w:val="24"/>
          <w:szCs w:val="24"/>
        </w:rPr>
      </w:r>
      <w:r>
        <w:rPr>
          <w:rFonts w:ascii="Arial" w:hAnsi="Arial" w:cs="Arial"/>
          <w:i/>
          <w:sz w:val="24"/>
          <w:szCs w:val="24"/>
        </w:rPr>
        <w:pict w14:anchorId="2CB718E3">
          <v:shapetype id="_x0000_t202" coordsize="21600,21600" o:spt="202" path="m,l,21600r21600,l21600,xe">
            <v:stroke joinstyle="miter"/>
            <v:path gradientshapeok="t" o:connecttype="rect"/>
          </v:shapetype>
          <v:shape id="_x0000_s1125" type="#_x0000_t202" style="width:478.35pt;height:176.0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Z5NP/ykCAABPBAAADgAAAAAAAAAAAAAAAAAuAgAAZHJzL2Uyb0Rv&#10;Yy54bWxQSwECLQAUAAYACAAAACEA/S8y1tsAAAAFAQAADwAAAAAAAAAAAAAAAACDBAAAZHJzL2Rv&#10;d25yZXYueG1sUEsFBgAAAAAEAAQA8wAAAIsFAAAAAA==&#10;">
            <v:textbox>
              <w:txbxContent>
                <w:p w14:paraId="2CB7190E" w14:textId="77777777" w:rsidR="000E05B2" w:rsidRDefault="000E05B2" w:rsidP="00E613C8">
                  <w:pPr>
                    <w:tabs>
                      <w:tab w:val="left" w:pos="1710"/>
                    </w:tabs>
                    <w:spacing w:after="0"/>
                    <w:rPr>
                      <w:rFonts w:ascii="Arial" w:hAnsi="Arial" w:cs="Arial"/>
                      <w:i/>
                      <w:sz w:val="24"/>
                      <w:szCs w:val="24"/>
                    </w:rPr>
                  </w:pPr>
                  <w:r>
                    <w:rPr>
                      <w:rFonts w:ascii="Arial" w:hAnsi="Arial" w:cs="Arial"/>
                      <w:i/>
                      <w:sz w:val="24"/>
                      <w:szCs w:val="24"/>
                    </w:rPr>
                    <w:t>TMS Toolbar</w:t>
                  </w:r>
                </w:p>
                <w:p w14:paraId="2CB7190F" w14:textId="77777777" w:rsidR="000E05B2" w:rsidRDefault="000E05B2" w:rsidP="00E613C8">
                  <w:pPr>
                    <w:jc w:val="center"/>
                  </w:pPr>
                  <w:r>
                    <w:rPr>
                      <w:rFonts w:ascii="Arial" w:hAnsi="Arial" w:cs="Arial"/>
                      <w:noProof/>
                      <w:sz w:val="24"/>
                      <w:szCs w:val="24"/>
                    </w:rPr>
                    <w:drawing>
                      <wp:inline distT="0" distB="0" distL="0" distR="0" wp14:anchorId="2CB71935" wp14:editId="2CB71936">
                        <wp:extent cx="5825490" cy="1419652"/>
                        <wp:effectExtent l="38100" t="38100" r="80010" b="857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825490" cy="1419652"/>
                                </a:xfrm>
                                <a:prstGeom prst="rect">
                                  <a:avLst/>
                                </a:prstGeom>
                                <a:noFill/>
                                <a:ln w="9525">
                                  <a:noFill/>
                                  <a:miter lim="800000"/>
                                  <a:headEnd/>
                                  <a:tailEnd/>
                                </a:ln>
                                <a:effectLst>
                                  <a:outerShdw blurRad="50800" dist="38100" dir="2700000" algn="tl" rotWithShape="0">
                                    <a:prstClr val="black">
                                      <a:alpha val="40000"/>
                                    </a:prstClr>
                                  </a:outerShdw>
                                </a:effectLst>
                              </pic:spPr>
                            </pic:pic>
                          </a:graphicData>
                        </a:graphic>
                      </wp:inline>
                    </w:drawing>
                  </w:r>
                  <w:r w:rsidRPr="00E613C8">
                    <w:t xml:space="preserve"> </w:t>
                  </w:r>
                  <w:r>
                    <w:t>As you can see, there are many and various file types on the TMS Toolbar. We will discuss these different file types later in the chapter.</w:t>
                  </w:r>
                </w:p>
                <w:p w14:paraId="2CB71910" w14:textId="77777777" w:rsidR="000E05B2" w:rsidRDefault="000E05B2" w:rsidP="00E613C8"/>
              </w:txbxContent>
            </v:textbox>
            <w10:wrap type="none"/>
            <w10:anchorlock/>
          </v:shape>
        </w:pict>
      </w:r>
    </w:p>
    <w:p w14:paraId="2CB7184D" w14:textId="77777777" w:rsidR="00364541" w:rsidRDefault="00FC21F3" w:rsidP="00F01EFC">
      <w:pPr>
        <w:spacing w:after="0"/>
        <w:rPr>
          <w:rFonts w:ascii="Arial" w:hAnsi="Arial" w:cs="Arial"/>
          <w:b/>
          <w:sz w:val="24"/>
          <w:szCs w:val="24"/>
        </w:rPr>
      </w:pPr>
      <w:r>
        <w:rPr>
          <w:rFonts w:ascii="Arial" w:hAnsi="Arial" w:cs="Arial"/>
          <w:b/>
          <w:sz w:val="24"/>
          <w:szCs w:val="24"/>
        </w:rPr>
        <w:lastRenderedPageBreak/>
        <w:t>TMSPROD-</w:t>
      </w:r>
      <w:r w:rsidR="00364541">
        <w:rPr>
          <w:rFonts w:ascii="Arial" w:hAnsi="Arial" w:cs="Arial"/>
          <w:b/>
          <w:sz w:val="24"/>
          <w:szCs w:val="24"/>
        </w:rPr>
        <w:t xml:space="preserve"> MoDOT GIS Data</w:t>
      </w:r>
    </w:p>
    <w:p w14:paraId="2CB7184E" w14:textId="77777777" w:rsidR="00F01EFC" w:rsidRPr="00E613C8" w:rsidRDefault="00F01EFC" w:rsidP="00F01EFC">
      <w:pPr>
        <w:spacing w:after="0"/>
        <w:rPr>
          <w:rFonts w:ascii="Arial" w:hAnsi="Arial" w:cs="Arial"/>
          <w:b/>
          <w:sz w:val="20"/>
          <w:szCs w:val="20"/>
        </w:rPr>
      </w:pPr>
    </w:p>
    <w:p w14:paraId="2CB7184F" w14:textId="020C2E71" w:rsidR="00E613C8" w:rsidRDefault="00B54FA1" w:rsidP="00F01EFC">
      <w:pPr>
        <w:spacing w:after="0"/>
        <w:rPr>
          <w:rFonts w:ascii="Arial" w:hAnsi="Arial" w:cs="Arial"/>
          <w:sz w:val="24"/>
          <w:szCs w:val="24"/>
        </w:rPr>
      </w:pPr>
      <w:r>
        <w:rPr>
          <w:rFonts w:ascii="Arial" w:hAnsi="Arial" w:cs="Arial"/>
          <w:sz w:val="24"/>
          <w:szCs w:val="24"/>
        </w:rPr>
        <w:t>With Windows 7 and ArcGIS 10,</w:t>
      </w:r>
      <w:r w:rsidR="00364541">
        <w:rPr>
          <w:rFonts w:ascii="Arial" w:hAnsi="Arial" w:cs="Arial"/>
          <w:sz w:val="24"/>
          <w:szCs w:val="24"/>
        </w:rPr>
        <w:t xml:space="preserve"> Transportation Planning has </w:t>
      </w:r>
      <w:r w:rsidR="00F01EFC">
        <w:rPr>
          <w:rFonts w:ascii="Arial" w:hAnsi="Arial" w:cs="Arial"/>
          <w:sz w:val="24"/>
          <w:szCs w:val="24"/>
        </w:rPr>
        <w:t xml:space="preserve">transferred most of </w:t>
      </w:r>
      <w:r w:rsidR="00364541">
        <w:rPr>
          <w:rFonts w:ascii="Arial" w:hAnsi="Arial" w:cs="Arial"/>
          <w:sz w:val="24"/>
          <w:szCs w:val="24"/>
        </w:rPr>
        <w:t xml:space="preserve"> MoDOT’s GIS data into a spatial database engine (ArcSDE). </w:t>
      </w:r>
      <w:r>
        <w:rPr>
          <w:rFonts w:ascii="Arial" w:hAnsi="Arial" w:cs="Arial"/>
          <w:sz w:val="24"/>
          <w:szCs w:val="24"/>
        </w:rPr>
        <w:t xml:space="preserve"> This is an enterprise geodatabase specifically designed to house an organization’s data,</w:t>
      </w:r>
      <w:r w:rsidR="00750109">
        <w:rPr>
          <w:rFonts w:ascii="Arial" w:hAnsi="Arial" w:cs="Arial"/>
          <w:sz w:val="24"/>
          <w:szCs w:val="24"/>
        </w:rPr>
        <w:t xml:space="preserve"> and</w:t>
      </w:r>
      <w:r w:rsidR="00FC21F3">
        <w:rPr>
          <w:rFonts w:ascii="Arial" w:hAnsi="Arial" w:cs="Arial"/>
          <w:sz w:val="24"/>
          <w:szCs w:val="24"/>
        </w:rPr>
        <w:t xml:space="preserve"> can comprise of</w:t>
      </w:r>
      <w:r w:rsidR="00750109">
        <w:rPr>
          <w:rFonts w:ascii="Arial" w:hAnsi="Arial" w:cs="Arial"/>
          <w:sz w:val="24"/>
          <w:szCs w:val="24"/>
        </w:rPr>
        <w:t xml:space="preserve"> many different large databases which also allow multiple users to make connections and pull information onto their desktop machines.  ArcSDE allows MoDOT’s transportation planning group to seamlessly integrate web services. </w:t>
      </w:r>
      <w:r>
        <w:rPr>
          <w:rFonts w:ascii="Arial" w:hAnsi="Arial" w:cs="Arial"/>
          <w:sz w:val="24"/>
          <w:szCs w:val="24"/>
        </w:rPr>
        <w:t xml:space="preserve"> </w:t>
      </w:r>
      <w:r w:rsidR="00750109">
        <w:rPr>
          <w:rFonts w:ascii="Arial" w:hAnsi="Arial" w:cs="Arial"/>
          <w:sz w:val="24"/>
          <w:szCs w:val="24"/>
        </w:rPr>
        <w:t xml:space="preserve">The main database that we will need to connect to in order to retrieve GIS data is called TMSPROD.  </w:t>
      </w:r>
      <w:r>
        <w:rPr>
          <w:rFonts w:ascii="Arial" w:hAnsi="Arial" w:cs="Arial"/>
          <w:sz w:val="24"/>
          <w:szCs w:val="24"/>
        </w:rPr>
        <w:t>ArcSDE require</w:t>
      </w:r>
      <w:r w:rsidR="00FC21F3">
        <w:rPr>
          <w:rFonts w:ascii="Arial" w:hAnsi="Arial" w:cs="Arial"/>
          <w:sz w:val="24"/>
          <w:szCs w:val="24"/>
        </w:rPr>
        <w:t xml:space="preserve">s a connection from within ArcCatalog </w:t>
      </w:r>
      <w:r>
        <w:rPr>
          <w:rFonts w:ascii="Arial" w:hAnsi="Arial" w:cs="Arial"/>
          <w:sz w:val="24"/>
          <w:szCs w:val="24"/>
        </w:rPr>
        <w:t>to the database</w:t>
      </w:r>
      <w:r w:rsidR="00FC21F3">
        <w:rPr>
          <w:rFonts w:ascii="Arial" w:hAnsi="Arial" w:cs="Arial"/>
          <w:sz w:val="24"/>
          <w:szCs w:val="24"/>
        </w:rPr>
        <w:t xml:space="preserve"> that houses the TMS data</w:t>
      </w:r>
      <w:r w:rsidR="00F01EFC">
        <w:rPr>
          <w:rFonts w:ascii="Arial" w:hAnsi="Arial" w:cs="Arial"/>
          <w:sz w:val="24"/>
          <w:szCs w:val="24"/>
        </w:rPr>
        <w:t>.</w:t>
      </w:r>
    </w:p>
    <w:p w14:paraId="2CB71850" w14:textId="285E62F1" w:rsidR="00364541" w:rsidRDefault="005605CA" w:rsidP="00F01EFC">
      <w:pPr>
        <w:spacing w:after="0"/>
        <w:rPr>
          <w:rFonts w:ascii="Arial" w:hAnsi="Arial" w:cs="Arial"/>
          <w:sz w:val="24"/>
          <w:szCs w:val="24"/>
        </w:rPr>
      </w:pPr>
      <w:r>
        <w:rPr>
          <w:noProof/>
        </w:rPr>
        <w:pict w14:anchorId="2CB718E4">
          <v:shape id="_x0000_s1080" type="#_x0000_t202" style="position:absolute;margin-left:300pt;margin-top:168.75pt;width:90.75pt;height:36.75pt;z-index:251715584">
            <v:textbox>
              <w:txbxContent>
                <w:p w14:paraId="2CB71911" w14:textId="77777777" w:rsidR="000E05B2" w:rsidRDefault="000E05B2">
                  <w:r>
                    <w:t>Files in the ArcSDE database</w:t>
                  </w:r>
                </w:p>
                <w:p w14:paraId="2CB71912" w14:textId="77777777" w:rsidR="000E05B2" w:rsidRDefault="000E05B2"/>
              </w:txbxContent>
            </v:textbox>
          </v:shape>
        </w:pict>
      </w:r>
      <w:r>
        <w:rPr>
          <w:noProof/>
        </w:rPr>
        <w:pict w14:anchorId="2CB718E5">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79" type="#_x0000_t88" style="position:absolute;margin-left:264pt;margin-top:108.7pt;width:36pt;height:158.25pt;z-index:251714560" strokeweight="3pt"/>
        </w:pict>
      </w:r>
      <w:r>
        <w:rPr>
          <w:noProof/>
        </w:rPr>
        <w:pict w14:anchorId="2CB718E6">
          <v:roundrect id="_x0000_s1078" style="position:absolute;margin-left:21pt;margin-top:220.35pt;width:110.25pt;height:13.5pt;z-index:251713536" arcsize="10923f" filled="f" fillcolor="black [3200]" strokecolor="black [3213]" strokeweight="3pt">
            <v:shadow type="perspective" color="#7f7f7f [1601]" opacity=".5" offset="1pt" offset2="-1pt"/>
          </v:roundrect>
        </w:pict>
      </w:r>
      <w:r w:rsidR="00E613C8" w:rsidRPr="00E613C8">
        <w:rPr>
          <w:rFonts w:ascii="Arial" w:hAnsi="Arial" w:cs="Arial"/>
          <w:i/>
          <w:sz w:val="24"/>
          <w:szCs w:val="24"/>
        </w:rPr>
        <w:t xml:space="preserve"> </w:t>
      </w:r>
      <w:r>
        <w:rPr>
          <w:rFonts w:ascii="Arial" w:hAnsi="Arial" w:cs="Arial"/>
          <w:i/>
          <w:sz w:val="24"/>
          <w:szCs w:val="24"/>
        </w:rPr>
      </w:r>
      <w:r>
        <w:rPr>
          <w:rFonts w:ascii="Arial" w:hAnsi="Arial" w:cs="Arial"/>
          <w:i/>
          <w:sz w:val="24"/>
          <w:szCs w:val="24"/>
        </w:rPr>
        <w:pict w14:anchorId="2CB718E8">
          <v:shape id="_x0000_s1124" type="#_x0000_t202" style="width:488.25pt;height:271.7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Z5NP/ykCAABPBAAADgAAAAAAAAAAAAAAAAAuAgAAZHJzL2Uyb0Rv&#10;Yy54bWxQSwECLQAUAAYACAAAACEA/S8y1tsAAAAFAQAADwAAAAAAAAAAAAAAAACDBAAAZHJzL2Rv&#10;d25yZXYueG1sUEsFBgAAAAAEAAQA8wAAAIsFAAAAAA==&#10;">
            <v:textbox>
              <w:txbxContent>
                <w:p w14:paraId="2CB71913" w14:textId="77777777" w:rsidR="000E05B2" w:rsidRDefault="000E05B2" w:rsidP="00E613C8">
                  <w:pPr>
                    <w:tabs>
                      <w:tab w:val="left" w:pos="1710"/>
                    </w:tabs>
                    <w:spacing w:after="0"/>
                    <w:jc w:val="both"/>
                    <w:rPr>
                      <w:rFonts w:ascii="Arial" w:hAnsi="Arial" w:cs="Arial"/>
                      <w:i/>
                      <w:sz w:val="24"/>
                      <w:szCs w:val="24"/>
                    </w:rPr>
                  </w:pPr>
                  <w:r>
                    <w:rPr>
                      <w:rFonts w:ascii="Arial" w:hAnsi="Arial" w:cs="Arial"/>
                      <w:i/>
                      <w:sz w:val="24"/>
                      <w:szCs w:val="24"/>
                    </w:rPr>
                    <w:t>Database Connections in ArcCatalog</w:t>
                  </w:r>
                </w:p>
                <w:p w14:paraId="2CB71914" w14:textId="77777777" w:rsidR="000E05B2" w:rsidRDefault="000E05B2" w:rsidP="00E613C8">
                  <w:pPr>
                    <w:jc w:val="center"/>
                  </w:pPr>
                  <w:r>
                    <w:rPr>
                      <w:noProof/>
                    </w:rPr>
                    <w:drawing>
                      <wp:inline distT="0" distB="0" distL="0" distR="0" wp14:anchorId="2CB71937" wp14:editId="2CB71938">
                        <wp:extent cx="5882640" cy="3023023"/>
                        <wp:effectExtent l="38100" t="38100" r="80010" b="825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882640" cy="3023023"/>
                                </a:xfrm>
                                <a:prstGeom prst="rect">
                                  <a:avLst/>
                                </a:prstGeom>
                                <a:effectLst>
                                  <a:outerShdw blurRad="50800" dist="38100" dir="2700000" algn="tl" rotWithShape="0">
                                    <a:prstClr val="black">
                                      <a:alpha val="40000"/>
                                    </a:prstClr>
                                  </a:outerShdw>
                                </a:effectLst>
                              </pic:spPr>
                            </pic:pic>
                          </a:graphicData>
                        </a:graphic>
                      </wp:inline>
                    </w:drawing>
                  </w:r>
                  <w:r w:rsidRPr="00E613C8">
                    <w:t xml:space="preserve"> </w:t>
                  </w:r>
                </w:p>
                <w:p w14:paraId="2CB71915" w14:textId="77777777" w:rsidR="000E05B2" w:rsidRDefault="000E05B2" w:rsidP="00E613C8"/>
              </w:txbxContent>
            </v:textbox>
            <w10:wrap type="none"/>
            <w10:anchorlock/>
          </v:shape>
        </w:pict>
      </w:r>
    </w:p>
    <w:p w14:paraId="2CB71851" w14:textId="77777777" w:rsidR="00580EA9" w:rsidRPr="00E613C8" w:rsidRDefault="00580EA9" w:rsidP="00F01EFC">
      <w:pPr>
        <w:tabs>
          <w:tab w:val="left" w:pos="1710"/>
        </w:tabs>
        <w:spacing w:after="0"/>
        <w:jc w:val="both"/>
        <w:rPr>
          <w:rFonts w:ascii="Arial" w:hAnsi="Arial" w:cs="Arial"/>
          <w:sz w:val="20"/>
          <w:szCs w:val="20"/>
        </w:rPr>
      </w:pPr>
    </w:p>
    <w:p w14:paraId="2CB71852" w14:textId="77777777" w:rsidR="002F2D2F" w:rsidRDefault="00FF5645" w:rsidP="00F01EFC">
      <w:pPr>
        <w:spacing w:after="0"/>
        <w:rPr>
          <w:rFonts w:ascii="Arial" w:hAnsi="Arial" w:cs="Arial"/>
          <w:b/>
          <w:sz w:val="24"/>
          <w:szCs w:val="24"/>
        </w:rPr>
      </w:pPr>
      <w:r w:rsidRPr="00FF5645">
        <w:rPr>
          <w:rFonts w:ascii="Arial" w:hAnsi="Arial" w:cs="Arial"/>
          <w:b/>
          <w:sz w:val="24"/>
          <w:szCs w:val="24"/>
        </w:rPr>
        <w:t>Plan Sheets</w:t>
      </w:r>
    </w:p>
    <w:p w14:paraId="2CB71853" w14:textId="77777777" w:rsidR="0085755A" w:rsidRPr="00E613C8" w:rsidRDefault="0085755A" w:rsidP="00F01EFC">
      <w:pPr>
        <w:spacing w:after="0"/>
        <w:rPr>
          <w:rFonts w:ascii="Arial" w:hAnsi="Arial" w:cs="Arial"/>
          <w:b/>
          <w:sz w:val="20"/>
          <w:szCs w:val="20"/>
        </w:rPr>
      </w:pPr>
    </w:p>
    <w:p w14:paraId="2CB71854" w14:textId="77777777" w:rsidR="00FF5645" w:rsidRPr="00FF5645" w:rsidRDefault="00FF5645" w:rsidP="00F01EFC">
      <w:pPr>
        <w:spacing w:after="0"/>
        <w:rPr>
          <w:rFonts w:ascii="Arial" w:hAnsi="Arial" w:cs="Arial"/>
          <w:sz w:val="24"/>
          <w:szCs w:val="24"/>
        </w:rPr>
      </w:pPr>
      <w:r>
        <w:rPr>
          <w:rFonts w:ascii="Arial" w:hAnsi="Arial" w:cs="Arial"/>
          <w:sz w:val="24"/>
          <w:szCs w:val="24"/>
        </w:rPr>
        <w:t>Scanned plan sheets that were originally create</w:t>
      </w:r>
      <w:r w:rsidR="007867CD">
        <w:rPr>
          <w:rFonts w:ascii="Arial" w:hAnsi="Arial" w:cs="Arial"/>
          <w:sz w:val="24"/>
          <w:szCs w:val="24"/>
        </w:rPr>
        <w:t>d</w:t>
      </w:r>
      <w:r w:rsidR="00E55EF3">
        <w:rPr>
          <w:rFonts w:ascii="Arial" w:hAnsi="Arial" w:cs="Arial"/>
          <w:sz w:val="24"/>
          <w:szCs w:val="24"/>
        </w:rPr>
        <w:t xml:space="preserve"> in Microstation</w:t>
      </w:r>
      <w:r>
        <w:rPr>
          <w:rFonts w:ascii="Arial" w:hAnsi="Arial" w:cs="Arial"/>
          <w:sz w:val="24"/>
          <w:szCs w:val="24"/>
        </w:rPr>
        <w:t xml:space="preserve"> can be found at </w:t>
      </w:r>
      <w:r w:rsidRPr="00E55EF3">
        <w:rPr>
          <w:rFonts w:ascii="Arial" w:hAnsi="Arial" w:cs="Arial"/>
          <w:b/>
          <w:i/>
          <w:sz w:val="24"/>
          <w:szCs w:val="24"/>
        </w:rPr>
        <w:t>\\gharan02\storage4</w:t>
      </w:r>
      <w:r>
        <w:rPr>
          <w:rFonts w:ascii="Arial" w:hAnsi="Arial" w:cs="Arial"/>
          <w:sz w:val="24"/>
          <w:szCs w:val="24"/>
        </w:rPr>
        <w:t xml:space="preserve">. This can be saved as your ‘Q’ drive.  Under the ‘Plan Sheets’ folder you will find </w:t>
      </w:r>
      <w:r w:rsidR="006744B3">
        <w:rPr>
          <w:rFonts w:ascii="Arial" w:hAnsi="Arial" w:cs="Arial"/>
          <w:sz w:val="24"/>
          <w:szCs w:val="24"/>
        </w:rPr>
        <w:t>.pdfs</w:t>
      </w:r>
      <w:r>
        <w:rPr>
          <w:rFonts w:ascii="Arial" w:hAnsi="Arial" w:cs="Arial"/>
          <w:sz w:val="24"/>
          <w:szCs w:val="24"/>
        </w:rPr>
        <w:t xml:space="preserve"> representing</w:t>
      </w:r>
      <w:r w:rsidR="007867CD">
        <w:rPr>
          <w:rFonts w:ascii="Arial" w:hAnsi="Arial" w:cs="Arial"/>
          <w:sz w:val="24"/>
          <w:szCs w:val="24"/>
        </w:rPr>
        <w:t xml:space="preserve"> scanned files from M</w:t>
      </w:r>
      <w:r>
        <w:rPr>
          <w:rFonts w:ascii="Arial" w:hAnsi="Arial" w:cs="Arial"/>
          <w:sz w:val="24"/>
          <w:szCs w:val="24"/>
        </w:rPr>
        <w:t>icrostation.  In order for these to be utilized in ArcMap, they will need to be saved as jpegs and brought into ArcMap.  Be aware that if they are brought into ArcMap as an image, there is no intelligence behind it to place it in the correct location.</w:t>
      </w:r>
      <w:r w:rsidR="007867CD">
        <w:rPr>
          <w:rFonts w:ascii="Arial" w:hAnsi="Arial" w:cs="Arial"/>
          <w:sz w:val="24"/>
          <w:szCs w:val="24"/>
        </w:rPr>
        <w:t xml:space="preserve">  Georeferencing can be done to place it in the approximate location, but this will not be exact and is to be used only as a reference.</w:t>
      </w:r>
    </w:p>
    <w:p w14:paraId="2CB71855" w14:textId="77777777" w:rsidR="00E613C8" w:rsidRDefault="00E613C8" w:rsidP="00F01EFC">
      <w:pPr>
        <w:spacing w:after="0"/>
        <w:rPr>
          <w:rFonts w:ascii="Arial" w:hAnsi="Arial" w:cs="Arial"/>
          <w:b/>
          <w:sz w:val="24"/>
          <w:szCs w:val="24"/>
        </w:rPr>
      </w:pPr>
    </w:p>
    <w:p w14:paraId="5410D526" w14:textId="77777777" w:rsidR="00D56E5E" w:rsidRDefault="00D56E5E" w:rsidP="00F01EFC">
      <w:pPr>
        <w:spacing w:after="0"/>
        <w:rPr>
          <w:rFonts w:ascii="Arial" w:hAnsi="Arial" w:cs="Arial"/>
          <w:b/>
          <w:sz w:val="24"/>
          <w:szCs w:val="24"/>
        </w:rPr>
      </w:pPr>
    </w:p>
    <w:p w14:paraId="2CB71857" w14:textId="77777777" w:rsidR="005F4475" w:rsidRDefault="007867CD" w:rsidP="00F01EFC">
      <w:pPr>
        <w:spacing w:after="0"/>
        <w:rPr>
          <w:rFonts w:ascii="Arial" w:hAnsi="Arial" w:cs="Arial"/>
          <w:b/>
          <w:sz w:val="24"/>
          <w:szCs w:val="24"/>
        </w:rPr>
      </w:pPr>
      <w:r>
        <w:rPr>
          <w:rFonts w:ascii="Arial" w:hAnsi="Arial" w:cs="Arial"/>
          <w:b/>
          <w:sz w:val="24"/>
          <w:szCs w:val="24"/>
        </w:rPr>
        <w:lastRenderedPageBreak/>
        <w:t>Microstation Files</w:t>
      </w:r>
    </w:p>
    <w:p w14:paraId="2CB71858" w14:textId="77777777" w:rsidR="0085755A" w:rsidRPr="00E613C8" w:rsidRDefault="0085755A" w:rsidP="00F01EFC">
      <w:pPr>
        <w:spacing w:after="0"/>
        <w:rPr>
          <w:rFonts w:ascii="Arial" w:hAnsi="Arial" w:cs="Arial"/>
          <w:b/>
          <w:sz w:val="20"/>
          <w:szCs w:val="20"/>
        </w:rPr>
      </w:pPr>
    </w:p>
    <w:p w14:paraId="2CB71859" w14:textId="77777777" w:rsidR="007867CD" w:rsidRDefault="007867CD" w:rsidP="00F01EFC">
      <w:pPr>
        <w:spacing w:after="0"/>
        <w:rPr>
          <w:rFonts w:ascii="Arial" w:hAnsi="Arial" w:cs="Arial"/>
          <w:sz w:val="24"/>
          <w:szCs w:val="24"/>
        </w:rPr>
      </w:pPr>
      <w:r>
        <w:rPr>
          <w:rFonts w:ascii="Arial" w:hAnsi="Arial" w:cs="Arial"/>
          <w:sz w:val="24"/>
          <w:szCs w:val="24"/>
        </w:rPr>
        <w:t xml:space="preserve">Microstation drawings can be exported out of Projectwise and saved to a local drive in order for use within ArcMap.  The DGN’s can be brought directly into ArcMap, and converted into a GIS file format called a </w:t>
      </w:r>
      <w:r w:rsidR="006744B3">
        <w:rPr>
          <w:rFonts w:ascii="Arial" w:hAnsi="Arial" w:cs="Arial"/>
          <w:sz w:val="24"/>
          <w:szCs w:val="24"/>
        </w:rPr>
        <w:t>shapefile</w:t>
      </w:r>
      <w:r>
        <w:rPr>
          <w:rFonts w:ascii="Arial" w:hAnsi="Arial" w:cs="Arial"/>
          <w:sz w:val="24"/>
          <w:szCs w:val="24"/>
        </w:rPr>
        <w:t>.  There are some specific things that must be done once the file is outside of Projectwise and ArcMap.  Borders and unnecessary line work must be deleted and the file compressed before being brought into ArcMap.</w:t>
      </w:r>
    </w:p>
    <w:p w14:paraId="2CB7185A" w14:textId="77777777" w:rsidR="001E3A47" w:rsidRPr="00E613C8" w:rsidRDefault="001E3A47" w:rsidP="00F01EFC">
      <w:pPr>
        <w:spacing w:after="0"/>
        <w:rPr>
          <w:rFonts w:ascii="Arial" w:hAnsi="Arial" w:cs="Arial"/>
          <w:b/>
          <w:sz w:val="20"/>
          <w:szCs w:val="20"/>
        </w:rPr>
      </w:pPr>
    </w:p>
    <w:p w14:paraId="2CB7185B" w14:textId="77777777" w:rsidR="007867CD" w:rsidRDefault="00FE0998" w:rsidP="00F01EFC">
      <w:pPr>
        <w:spacing w:after="0"/>
        <w:rPr>
          <w:rFonts w:ascii="Arial" w:hAnsi="Arial" w:cs="Arial"/>
          <w:b/>
          <w:sz w:val="24"/>
          <w:szCs w:val="24"/>
        </w:rPr>
      </w:pPr>
      <w:r>
        <w:rPr>
          <w:rFonts w:ascii="Arial" w:hAnsi="Arial" w:cs="Arial"/>
          <w:b/>
          <w:sz w:val="24"/>
          <w:szCs w:val="24"/>
        </w:rPr>
        <w:t>Rag Maps</w:t>
      </w:r>
    </w:p>
    <w:p w14:paraId="2CB7185C" w14:textId="77777777" w:rsidR="0085755A" w:rsidRPr="00E613C8" w:rsidRDefault="0085755A" w:rsidP="00F01EFC">
      <w:pPr>
        <w:spacing w:after="0"/>
        <w:rPr>
          <w:rFonts w:ascii="Arial" w:hAnsi="Arial" w:cs="Arial"/>
          <w:b/>
          <w:sz w:val="20"/>
          <w:szCs w:val="20"/>
        </w:rPr>
      </w:pPr>
    </w:p>
    <w:p w14:paraId="2CB7185D" w14:textId="77777777" w:rsidR="00FE0998" w:rsidRDefault="00FE0998" w:rsidP="00F01EFC">
      <w:pPr>
        <w:spacing w:after="0"/>
        <w:rPr>
          <w:rFonts w:ascii="Arial" w:hAnsi="Arial" w:cs="Arial"/>
          <w:sz w:val="24"/>
          <w:szCs w:val="24"/>
        </w:rPr>
      </w:pPr>
      <w:r>
        <w:rPr>
          <w:rFonts w:ascii="Arial" w:hAnsi="Arial" w:cs="Arial"/>
          <w:sz w:val="24"/>
          <w:szCs w:val="24"/>
        </w:rPr>
        <w:t xml:space="preserve">Archival Maps for each county can be found via Transportation Planning’s intranet site.  </w:t>
      </w:r>
      <w:r w:rsidRPr="00E55EF3">
        <w:rPr>
          <w:rFonts w:ascii="Arial" w:hAnsi="Arial" w:cs="Arial"/>
          <w:b/>
          <w:i/>
          <w:sz w:val="24"/>
          <w:szCs w:val="24"/>
        </w:rPr>
        <w:t>http://wwwi/intranet/tp/products/projecthistory/projecthistorymaps.htm</w:t>
      </w:r>
    </w:p>
    <w:p w14:paraId="2CB7185E" w14:textId="77777777" w:rsidR="00FE0998" w:rsidRDefault="00FE0998" w:rsidP="00F01EFC">
      <w:pPr>
        <w:spacing w:after="0"/>
        <w:rPr>
          <w:rFonts w:ascii="Arial" w:hAnsi="Arial" w:cs="Arial"/>
          <w:sz w:val="24"/>
          <w:szCs w:val="24"/>
        </w:rPr>
      </w:pPr>
      <w:r>
        <w:rPr>
          <w:rFonts w:ascii="Arial" w:hAnsi="Arial" w:cs="Arial"/>
          <w:sz w:val="24"/>
          <w:szCs w:val="24"/>
        </w:rPr>
        <w:t xml:space="preserve">These ‘Rag Maps’ are scans of the original maps that engineers added updates to as projects were created.  Traditionally, they were created on paper and just added to as maintenance or changes were made to a specific stretch of roadway.  </w:t>
      </w:r>
      <w:r w:rsidR="00CD74B2">
        <w:rPr>
          <w:rFonts w:ascii="Arial" w:hAnsi="Arial" w:cs="Arial"/>
          <w:sz w:val="24"/>
          <w:szCs w:val="24"/>
        </w:rPr>
        <w:t xml:space="preserve">In the digital age, these old maps have been scanned and are available as </w:t>
      </w:r>
      <w:r w:rsidR="006744B3">
        <w:rPr>
          <w:rFonts w:ascii="Arial" w:hAnsi="Arial" w:cs="Arial"/>
          <w:sz w:val="24"/>
          <w:szCs w:val="24"/>
        </w:rPr>
        <w:t>.pdf</w:t>
      </w:r>
      <w:r w:rsidR="00CD74B2">
        <w:rPr>
          <w:rFonts w:ascii="Arial" w:hAnsi="Arial" w:cs="Arial"/>
          <w:sz w:val="24"/>
          <w:szCs w:val="24"/>
        </w:rPr>
        <w:t xml:space="preserve"> for reference.  Similar to the Microstation plan sheets, these images would need to be saved as jpegs and georeferenced into ArcMap.  Again, this would result in less than exact </w:t>
      </w:r>
      <w:r w:rsidR="006744B3">
        <w:rPr>
          <w:rFonts w:ascii="Arial" w:hAnsi="Arial" w:cs="Arial"/>
          <w:sz w:val="24"/>
          <w:szCs w:val="24"/>
        </w:rPr>
        <w:t>location</w:t>
      </w:r>
      <w:r w:rsidR="00CD74B2">
        <w:rPr>
          <w:rFonts w:ascii="Arial" w:hAnsi="Arial" w:cs="Arial"/>
          <w:sz w:val="24"/>
          <w:szCs w:val="24"/>
        </w:rPr>
        <w:t xml:space="preserve"> data and should only be used as reference or visualization only.</w:t>
      </w:r>
    </w:p>
    <w:p w14:paraId="2CB7185F" w14:textId="77777777" w:rsidR="0085755A" w:rsidRPr="00E613C8" w:rsidRDefault="0085755A" w:rsidP="00F01EFC">
      <w:pPr>
        <w:spacing w:after="0"/>
        <w:rPr>
          <w:rFonts w:ascii="Arial" w:hAnsi="Arial" w:cs="Arial"/>
          <w:b/>
          <w:sz w:val="20"/>
          <w:szCs w:val="20"/>
        </w:rPr>
      </w:pPr>
    </w:p>
    <w:p w14:paraId="2CB71860" w14:textId="77777777" w:rsidR="00E55EF3" w:rsidRDefault="00CD74B2" w:rsidP="00F01EFC">
      <w:pPr>
        <w:spacing w:after="0"/>
        <w:rPr>
          <w:rFonts w:ascii="Arial" w:hAnsi="Arial" w:cs="Arial"/>
          <w:b/>
          <w:sz w:val="24"/>
          <w:szCs w:val="24"/>
        </w:rPr>
      </w:pPr>
      <w:r w:rsidRPr="00CD74B2">
        <w:rPr>
          <w:rFonts w:ascii="Arial" w:hAnsi="Arial" w:cs="Arial"/>
          <w:b/>
          <w:sz w:val="24"/>
          <w:szCs w:val="24"/>
        </w:rPr>
        <w:t>State Image Server</w:t>
      </w:r>
    </w:p>
    <w:p w14:paraId="2CB71861" w14:textId="77777777" w:rsidR="00E613C8" w:rsidRPr="00E613C8" w:rsidRDefault="00E613C8" w:rsidP="00F01EFC">
      <w:pPr>
        <w:spacing w:after="0"/>
        <w:rPr>
          <w:rFonts w:ascii="Arial" w:hAnsi="Arial" w:cs="Arial"/>
          <w:b/>
          <w:sz w:val="20"/>
          <w:szCs w:val="20"/>
        </w:rPr>
      </w:pPr>
    </w:p>
    <w:p w14:paraId="2CB71862" w14:textId="4BFFA287" w:rsidR="00CD74B2" w:rsidRDefault="003973BD" w:rsidP="00F01EFC">
      <w:pPr>
        <w:spacing w:after="0"/>
        <w:rPr>
          <w:rFonts w:ascii="Arial" w:hAnsi="Arial" w:cs="Arial"/>
          <w:sz w:val="24"/>
          <w:szCs w:val="24"/>
        </w:rPr>
      </w:pPr>
      <w:r>
        <w:rPr>
          <w:rFonts w:ascii="Arial" w:hAnsi="Arial" w:cs="Arial"/>
          <w:sz w:val="24"/>
          <w:szCs w:val="24"/>
        </w:rPr>
        <w:t>GIS</w:t>
      </w:r>
      <w:r w:rsidR="00CD74B2">
        <w:rPr>
          <w:rFonts w:ascii="Arial" w:hAnsi="Arial" w:cs="Arial"/>
          <w:sz w:val="24"/>
          <w:szCs w:val="24"/>
        </w:rPr>
        <w:t xml:space="preserve"> server connection</w:t>
      </w:r>
      <w:r w:rsidR="00E55EF3">
        <w:rPr>
          <w:rFonts w:ascii="Arial" w:hAnsi="Arial" w:cs="Arial"/>
          <w:sz w:val="24"/>
          <w:szCs w:val="24"/>
        </w:rPr>
        <w:t>s</w:t>
      </w:r>
      <w:r w:rsidR="00CD74B2">
        <w:rPr>
          <w:rFonts w:ascii="Arial" w:hAnsi="Arial" w:cs="Arial"/>
          <w:sz w:val="24"/>
          <w:szCs w:val="24"/>
        </w:rPr>
        <w:t xml:space="preserve"> can be created within ArcMap.  The location of the </w:t>
      </w:r>
      <w:r w:rsidR="00E55EF3">
        <w:rPr>
          <w:rFonts w:ascii="Arial" w:hAnsi="Arial" w:cs="Arial"/>
          <w:sz w:val="24"/>
          <w:szCs w:val="24"/>
        </w:rPr>
        <w:t xml:space="preserve">Missouri State Image </w:t>
      </w:r>
      <w:r w:rsidR="00CD74B2">
        <w:rPr>
          <w:rFonts w:ascii="Arial" w:hAnsi="Arial" w:cs="Arial"/>
          <w:sz w:val="24"/>
          <w:szCs w:val="24"/>
        </w:rPr>
        <w:t xml:space="preserve">server is </w:t>
      </w:r>
      <w:r w:rsidR="00707489" w:rsidRPr="00707489">
        <w:rPr>
          <w:rFonts w:ascii="Arial" w:hAnsi="Arial" w:cs="Arial"/>
          <w:b/>
          <w:i/>
          <w:sz w:val="24"/>
          <w:szCs w:val="24"/>
        </w:rPr>
        <w:t>http://moimagery.missouri.edu/arcgis/services</w:t>
      </w:r>
      <w:r w:rsidR="00CD74B2">
        <w:rPr>
          <w:rFonts w:ascii="Arial" w:hAnsi="Arial" w:cs="Arial"/>
          <w:sz w:val="24"/>
          <w:szCs w:val="24"/>
        </w:rPr>
        <w:t>. Aerial photography, DOQQ’s and Quad sheets can be found on this server.  MoDOT is</w:t>
      </w:r>
      <w:r w:rsidR="00E55EF3">
        <w:rPr>
          <w:rFonts w:ascii="Arial" w:hAnsi="Arial" w:cs="Arial"/>
          <w:sz w:val="24"/>
          <w:szCs w:val="24"/>
        </w:rPr>
        <w:t xml:space="preserve"> </w:t>
      </w:r>
      <w:r w:rsidR="00CD74B2">
        <w:rPr>
          <w:rFonts w:ascii="Arial" w:hAnsi="Arial" w:cs="Arial"/>
          <w:sz w:val="24"/>
          <w:szCs w:val="24"/>
        </w:rPr>
        <w:t>n</w:t>
      </w:r>
      <w:r w:rsidR="00E55EF3">
        <w:rPr>
          <w:rFonts w:ascii="Arial" w:hAnsi="Arial" w:cs="Arial"/>
          <w:sz w:val="24"/>
          <w:szCs w:val="24"/>
        </w:rPr>
        <w:t>o</w:t>
      </w:r>
      <w:r w:rsidR="00CD74B2">
        <w:rPr>
          <w:rFonts w:ascii="Arial" w:hAnsi="Arial" w:cs="Arial"/>
          <w:sz w:val="24"/>
          <w:szCs w:val="24"/>
        </w:rPr>
        <w:t>t responsib</w:t>
      </w:r>
      <w:r w:rsidR="00E55EF3">
        <w:rPr>
          <w:rFonts w:ascii="Arial" w:hAnsi="Arial" w:cs="Arial"/>
          <w:sz w:val="24"/>
          <w:szCs w:val="24"/>
        </w:rPr>
        <w:t>le for maintaining this service. I</w:t>
      </w:r>
      <w:r w:rsidR="00CD74B2">
        <w:rPr>
          <w:rFonts w:ascii="Arial" w:hAnsi="Arial" w:cs="Arial"/>
          <w:sz w:val="24"/>
          <w:szCs w:val="24"/>
        </w:rPr>
        <w:t>t is managed through</w:t>
      </w:r>
      <w:r w:rsidR="00E55EF3">
        <w:rPr>
          <w:rFonts w:ascii="Arial" w:hAnsi="Arial" w:cs="Arial"/>
          <w:sz w:val="24"/>
          <w:szCs w:val="24"/>
        </w:rPr>
        <w:t xml:space="preserve"> the Missouri Department of Administration.</w:t>
      </w:r>
    </w:p>
    <w:p w14:paraId="2CB71863" w14:textId="77777777" w:rsidR="0085755A" w:rsidRPr="00E613C8" w:rsidRDefault="0085755A" w:rsidP="00F01EFC">
      <w:pPr>
        <w:spacing w:after="0"/>
        <w:rPr>
          <w:rFonts w:ascii="Arial" w:hAnsi="Arial" w:cs="Arial"/>
          <w:sz w:val="20"/>
          <w:szCs w:val="20"/>
        </w:rPr>
      </w:pPr>
    </w:p>
    <w:p w14:paraId="2CB71864" w14:textId="77777777" w:rsidR="007867CD" w:rsidRDefault="00E55EF3" w:rsidP="00F01EFC">
      <w:pPr>
        <w:spacing w:after="0"/>
        <w:rPr>
          <w:rFonts w:ascii="Arial" w:hAnsi="Arial" w:cs="Arial"/>
          <w:b/>
          <w:sz w:val="28"/>
          <w:szCs w:val="28"/>
        </w:rPr>
      </w:pPr>
      <w:r>
        <w:rPr>
          <w:rFonts w:ascii="Arial" w:hAnsi="Arial" w:cs="Arial"/>
          <w:b/>
          <w:sz w:val="28"/>
          <w:szCs w:val="28"/>
        </w:rPr>
        <w:t>2.3 Data Types in ArcCatalog</w:t>
      </w:r>
    </w:p>
    <w:p w14:paraId="2CB71865" w14:textId="77777777" w:rsidR="0085755A" w:rsidRPr="00E613C8" w:rsidRDefault="0085755A" w:rsidP="00F01EFC">
      <w:pPr>
        <w:spacing w:after="0"/>
        <w:rPr>
          <w:rFonts w:ascii="Arial" w:hAnsi="Arial" w:cs="Arial"/>
          <w:b/>
          <w:sz w:val="20"/>
          <w:szCs w:val="20"/>
        </w:rPr>
      </w:pPr>
    </w:p>
    <w:p w14:paraId="2CB71866" w14:textId="77777777" w:rsidR="00E55EF3" w:rsidRDefault="00E55EF3" w:rsidP="00F01EFC">
      <w:pPr>
        <w:spacing w:after="0"/>
        <w:rPr>
          <w:rFonts w:ascii="Arial" w:hAnsi="Arial" w:cs="Arial"/>
          <w:sz w:val="24"/>
          <w:szCs w:val="24"/>
        </w:rPr>
      </w:pPr>
      <w:r>
        <w:rPr>
          <w:rFonts w:ascii="Arial" w:hAnsi="Arial" w:cs="Arial"/>
          <w:sz w:val="24"/>
          <w:szCs w:val="24"/>
        </w:rPr>
        <w:t>Data in ArcGIS is known as spatial data.  There are several formats discussed here that are available in ArcGIS.  Shapefiles, ArcINFO Coverages, Geodatabases, IMS (Internet Map Service), grids, various image formats, tables, and CAD files are all types of data they can be read into your GIS project seamlessly.</w:t>
      </w:r>
    </w:p>
    <w:p w14:paraId="2CB71867" w14:textId="77777777" w:rsidR="0085755A" w:rsidRDefault="0085755A" w:rsidP="00F01EFC">
      <w:pPr>
        <w:spacing w:after="0"/>
        <w:rPr>
          <w:rFonts w:ascii="Arial" w:hAnsi="Arial" w:cs="Arial"/>
          <w:sz w:val="24"/>
          <w:szCs w:val="24"/>
        </w:rPr>
      </w:pPr>
    </w:p>
    <w:p w14:paraId="2CB71868" w14:textId="77777777" w:rsidR="0085755A" w:rsidRDefault="0085755A" w:rsidP="00F01EFC">
      <w:pPr>
        <w:spacing w:after="0"/>
        <w:rPr>
          <w:rFonts w:ascii="Arial" w:hAnsi="Arial" w:cs="Arial"/>
          <w:sz w:val="24"/>
          <w:szCs w:val="24"/>
        </w:rPr>
      </w:pPr>
    </w:p>
    <w:p w14:paraId="2CB71869" w14:textId="77777777" w:rsidR="0085755A" w:rsidRDefault="0085755A" w:rsidP="00F01EFC">
      <w:pPr>
        <w:spacing w:after="0"/>
        <w:rPr>
          <w:rFonts w:ascii="Arial" w:hAnsi="Arial" w:cs="Arial"/>
          <w:sz w:val="24"/>
          <w:szCs w:val="24"/>
        </w:rPr>
      </w:pPr>
    </w:p>
    <w:p w14:paraId="2CB7186A" w14:textId="77777777" w:rsidR="0085755A" w:rsidRDefault="0085755A" w:rsidP="00F01EFC">
      <w:pPr>
        <w:spacing w:after="0"/>
        <w:rPr>
          <w:rFonts w:ascii="Arial" w:hAnsi="Arial" w:cs="Arial"/>
          <w:sz w:val="24"/>
          <w:szCs w:val="24"/>
        </w:rPr>
      </w:pPr>
    </w:p>
    <w:p w14:paraId="4B5C6AB2" w14:textId="77777777" w:rsidR="00D01643" w:rsidRDefault="00D01643" w:rsidP="00F01EFC">
      <w:pPr>
        <w:spacing w:after="0"/>
        <w:rPr>
          <w:rFonts w:ascii="Arial" w:hAnsi="Arial" w:cs="Arial"/>
          <w:sz w:val="24"/>
          <w:szCs w:val="24"/>
        </w:rPr>
      </w:pPr>
    </w:p>
    <w:p w14:paraId="3C83904E" w14:textId="77777777" w:rsidR="00707489" w:rsidRDefault="00707489" w:rsidP="00F01EFC">
      <w:pPr>
        <w:spacing w:after="0"/>
        <w:rPr>
          <w:rFonts w:ascii="Arial" w:hAnsi="Arial" w:cs="Arial"/>
          <w:sz w:val="24"/>
          <w:szCs w:val="24"/>
        </w:rPr>
      </w:pPr>
    </w:p>
    <w:p w14:paraId="2CB7186D" w14:textId="77777777" w:rsidR="00E55EF3" w:rsidRDefault="00E55EF3" w:rsidP="00F01EFC">
      <w:pPr>
        <w:spacing w:after="0"/>
        <w:rPr>
          <w:rFonts w:ascii="Arial" w:hAnsi="Arial" w:cs="Arial"/>
          <w:b/>
          <w:sz w:val="24"/>
          <w:szCs w:val="24"/>
        </w:rPr>
      </w:pPr>
      <w:r w:rsidRPr="00E55EF3">
        <w:rPr>
          <w:rFonts w:ascii="Arial" w:hAnsi="Arial" w:cs="Arial"/>
          <w:b/>
          <w:sz w:val="24"/>
          <w:szCs w:val="24"/>
        </w:rPr>
        <w:lastRenderedPageBreak/>
        <w:t>Shapefiles</w:t>
      </w:r>
    </w:p>
    <w:p w14:paraId="2CB7186E" w14:textId="77777777" w:rsidR="00E613C8" w:rsidRDefault="00E613C8" w:rsidP="00F01EFC">
      <w:pPr>
        <w:spacing w:after="0"/>
        <w:rPr>
          <w:rFonts w:ascii="Arial" w:hAnsi="Arial" w:cs="Arial"/>
          <w:b/>
          <w:sz w:val="24"/>
          <w:szCs w:val="24"/>
        </w:rPr>
      </w:pPr>
    </w:p>
    <w:p w14:paraId="2CB7186F" w14:textId="77777777" w:rsidR="00E55EF3" w:rsidRDefault="00F727ED" w:rsidP="00F01EFC">
      <w:pPr>
        <w:spacing w:after="0"/>
        <w:rPr>
          <w:rFonts w:ascii="Arial" w:hAnsi="Arial" w:cs="Arial"/>
          <w:sz w:val="24"/>
          <w:szCs w:val="24"/>
        </w:rPr>
      </w:pPr>
      <w:r>
        <w:rPr>
          <w:rFonts w:ascii="Arial" w:hAnsi="Arial" w:cs="Arial"/>
          <w:sz w:val="24"/>
          <w:szCs w:val="24"/>
        </w:rPr>
        <w:t xml:space="preserve">Shapefiles are vector-type data files that store location and attribute information of points, lines (polyline), or areas (polygon).  Points, polylines, and polygons are also known as feature classes.  Each shapefile can only contain one feature class.  Therefore, you may have a shapefile containing points, containing polylines, or containing polygons, but you can’t have a shapefile that contains points and polylines, or polylines and polygons, or polygons and points…etc.  </w:t>
      </w:r>
    </w:p>
    <w:p w14:paraId="2CB71870" w14:textId="77777777" w:rsidR="00F727ED" w:rsidRDefault="0085755A" w:rsidP="00F01EFC">
      <w:pPr>
        <w:spacing w:after="0"/>
        <w:rPr>
          <w:rFonts w:ascii="Arial" w:hAnsi="Arial" w:cs="Arial"/>
          <w:sz w:val="24"/>
          <w:szCs w:val="24"/>
        </w:rPr>
      </w:pPr>
      <w:r>
        <w:rPr>
          <w:rFonts w:ascii="Arial" w:hAnsi="Arial" w:cs="Arial"/>
          <w:noProof/>
          <w:sz w:val="24"/>
          <w:szCs w:val="24"/>
        </w:rPr>
        <w:drawing>
          <wp:anchor distT="0" distB="0" distL="114300" distR="114300" simplePos="0" relativeHeight="251718656" behindDoc="0" locked="0" layoutInCell="1" allowOverlap="1" wp14:anchorId="2CB718E9" wp14:editId="2CB718EA">
            <wp:simplePos x="0" y="0"/>
            <wp:positionH relativeFrom="column">
              <wp:posOffset>3076575</wp:posOffset>
            </wp:positionH>
            <wp:positionV relativeFrom="paragraph">
              <wp:posOffset>179705</wp:posOffset>
            </wp:positionV>
            <wp:extent cx="228600" cy="228600"/>
            <wp:effectExtent l="0" t="0" r="0" b="0"/>
            <wp:wrapNone/>
            <wp:docPr id="20" name="Picture 11" descr="C:\Program Files\ArcGIS\DeveloperKit10.0\Icons\ShapefileLin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rogram Files\ArcGIS\DeveloperKit10.0\Icons\ShapefileLine3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w:drawing>
          <wp:anchor distT="0" distB="0" distL="114300" distR="114300" simplePos="0" relativeHeight="251716608" behindDoc="0" locked="0" layoutInCell="1" allowOverlap="1" wp14:anchorId="2CB718EB" wp14:editId="2CB718EC">
            <wp:simplePos x="0" y="0"/>
            <wp:positionH relativeFrom="column">
              <wp:posOffset>1495425</wp:posOffset>
            </wp:positionH>
            <wp:positionV relativeFrom="paragraph">
              <wp:posOffset>179705</wp:posOffset>
            </wp:positionV>
            <wp:extent cx="228600" cy="228600"/>
            <wp:effectExtent l="0" t="0" r="0" b="0"/>
            <wp:wrapNone/>
            <wp:docPr id="12" name="Picture 10" descr="C:\Program Files\ArcGIS\DeveloperKit10.0\Icons\ShapefilePolygon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rogram Files\ArcGIS\DeveloperKit10.0\Icons\ShapefilePolygon3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w:drawing>
          <wp:anchor distT="0" distB="0" distL="114300" distR="114300" simplePos="0" relativeHeight="251717632" behindDoc="0" locked="0" layoutInCell="1" allowOverlap="1" wp14:anchorId="2CB718ED" wp14:editId="2CB718EE">
            <wp:simplePos x="0" y="0"/>
            <wp:positionH relativeFrom="column">
              <wp:posOffset>28575</wp:posOffset>
            </wp:positionH>
            <wp:positionV relativeFrom="paragraph">
              <wp:posOffset>179705</wp:posOffset>
            </wp:positionV>
            <wp:extent cx="228600" cy="228600"/>
            <wp:effectExtent l="0" t="0" r="0" b="0"/>
            <wp:wrapNone/>
            <wp:docPr id="8" name="Picture 9" descr="C:\Program Files\ArcGIS\DeveloperKit10.0\Icons\ShapefilePoint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rogram Files\ArcGIS\DeveloperKit10.0\Icons\ShapefilePoint3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w:t xml:space="preserve"> </w:t>
      </w:r>
      <w:r w:rsidR="00F727ED">
        <w:rPr>
          <w:rFonts w:ascii="Arial" w:hAnsi="Arial" w:cs="Arial"/>
          <w:sz w:val="24"/>
          <w:szCs w:val="24"/>
        </w:rPr>
        <w:t>The icons that represent the different types of shapefiles are as follows:</w:t>
      </w:r>
    </w:p>
    <w:p w14:paraId="2CB71871" w14:textId="77777777" w:rsidR="00F727ED" w:rsidRDefault="0085755A" w:rsidP="00F01EFC">
      <w:pPr>
        <w:spacing w:after="0"/>
        <w:rPr>
          <w:rFonts w:ascii="Arial" w:hAnsi="Arial" w:cs="Arial"/>
          <w:sz w:val="24"/>
          <w:szCs w:val="24"/>
        </w:rPr>
      </w:pPr>
      <w:r>
        <w:rPr>
          <w:rFonts w:ascii="Arial" w:hAnsi="Arial" w:cs="Arial"/>
          <w:noProof/>
          <w:sz w:val="24"/>
          <w:szCs w:val="24"/>
        </w:rPr>
        <w:t xml:space="preserve">      </w:t>
      </w:r>
      <w:r w:rsidR="00CD4C2A">
        <w:rPr>
          <w:rFonts w:ascii="Arial" w:hAnsi="Arial" w:cs="Arial"/>
          <w:noProof/>
          <w:sz w:val="24"/>
          <w:szCs w:val="24"/>
        </w:rPr>
        <w:t xml:space="preserve"> </w:t>
      </w:r>
      <w:r w:rsidR="00CD4C2A">
        <w:rPr>
          <w:rFonts w:ascii="Arial" w:hAnsi="Arial" w:cs="Arial"/>
          <w:sz w:val="24"/>
          <w:szCs w:val="24"/>
        </w:rPr>
        <w:t>Point Shapefile</w:t>
      </w:r>
      <w:r>
        <w:rPr>
          <w:rFonts w:ascii="Arial" w:hAnsi="Arial" w:cs="Arial"/>
          <w:sz w:val="24"/>
          <w:szCs w:val="24"/>
        </w:rPr>
        <w:t xml:space="preserve">,      </w:t>
      </w:r>
      <w:r w:rsidR="00F727ED">
        <w:rPr>
          <w:rFonts w:ascii="Arial" w:hAnsi="Arial" w:cs="Arial"/>
          <w:sz w:val="24"/>
          <w:szCs w:val="24"/>
        </w:rPr>
        <w:t xml:space="preserve">  </w:t>
      </w:r>
      <w:r>
        <w:rPr>
          <w:rFonts w:ascii="Arial" w:hAnsi="Arial" w:cs="Arial"/>
          <w:sz w:val="24"/>
          <w:szCs w:val="24"/>
        </w:rPr>
        <w:t xml:space="preserve"> Polygon Shapefile,       Polyline Shapefile.</w:t>
      </w:r>
    </w:p>
    <w:p w14:paraId="2CB71872" w14:textId="77777777" w:rsidR="0041247F" w:rsidRDefault="0041247F" w:rsidP="00F01EFC">
      <w:pPr>
        <w:spacing w:after="0"/>
        <w:rPr>
          <w:rFonts w:ascii="Arial" w:hAnsi="Arial" w:cs="Arial"/>
          <w:sz w:val="24"/>
          <w:szCs w:val="24"/>
        </w:rPr>
      </w:pPr>
      <w:r>
        <w:rPr>
          <w:rFonts w:ascii="Arial" w:hAnsi="Arial" w:cs="Arial"/>
          <w:sz w:val="24"/>
          <w:szCs w:val="24"/>
        </w:rPr>
        <w:t>The main thing to remember about viewing, moving or copying shapefiles is that when viewed via ArcCatalog, one sees the icon represented by the files contents and can see only one file.  However, within the background, each shapefile can have 5-8 files that must be housed together in order for the shapefile to work properly within ArcMap. There is a file for the projection, a file for the database, and many other files with different extensions that have a purpose.  Without each one of these files, the shapefile becomes unusable.  It is important that anytime you are working with shapefiles, whether it’s moving, copying, deleting, etc.  DO NOT DO THIS FROM WITHIN WINDOWS EXPLORER!</w:t>
      </w:r>
      <w:r>
        <w:rPr>
          <w:rFonts w:ascii="Arial" w:hAnsi="Arial" w:cs="Arial"/>
          <w:sz w:val="24"/>
          <w:szCs w:val="24"/>
        </w:rPr>
        <w:tab/>
        <w:t xml:space="preserve"> Always open the ArcCatalog application and do your work from there.  It will save you a big headache in the future.</w:t>
      </w:r>
    </w:p>
    <w:p w14:paraId="2CB71873" w14:textId="77777777" w:rsidR="0085755A" w:rsidRPr="007F31F7" w:rsidRDefault="0085755A" w:rsidP="00F01EFC">
      <w:pPr>
        <w:spacing w:after="0"/>
        <w:rPr>
          <w:rFonts w:ascii="Arial" w:hAnsi="Arial" w:cs="Arial"/>
          <w:sz w:val="20"/>
          <w:szCs w:val="20"/>
        </w:rPr>
      </w:pPr>
    </w:p>
    <w:p w14:paraId="2CB71874" w14:textId="77777777" w:rsidR="007F31F7" w:rsidRDefault="005605CA" w:rsidP="00F01EFC">
      <w:pPr>
        <w:spacing w:after="0"/>
        <w:rPr>
          <w:rFonts w:ascii="Arial" w:hAnsi="Arial" w:cs="Arial"/>
          <w:sz w:val="24"/>
          <w:szCs w:val="24"/>
        </w:rPr>
      </w:pPr>
      <w:r>
        <w:rPr>
          <w:rFonts w:ascii="Arial" w:hAnsi="Arial" w:cs="Arial"/>
          <w:sz w:val="24"/>
          <w:szCs w:val="24"/>
        </w:rPr>
      </w:r>
      <w:r>
        <w:rPr>
          <w:rFonts w:ascii="Arial" w:hAnsi="Arial" w:cs="Arial"/>
          <w:sz w:val="24"/>
          <w:szCs w:val="24"/>
        </w:rPr>
        <w:pict w14:anchorId="2CB718F0">
          <v:shape id="_x0000_s1123" type="#_x0000_t202" style="width:322.75pt;height:129.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GbEJdInAgAATgQAAA4AAAAAAAAAAAAAAAAALgIAAGRycy9lMm9Eb2Mu&#10;eG1sUEsBAi0AFAAGAAgAAAAhAP0vMtbbAAAABQEAAA8AAAAAAAAAAAAAAAAAgQQAAGRycy9kb3du&#10;cmV2LnhtbFBLBQYAAAAABAAEAPMAAACJBQAAAAA=&#10;">
            <v:textbox style="mso-next-textbox:#_x0000_s1123">
              <w:txbxContent>
                <w:p w14:paraId="2CB71916" w14:textId="77777777" w:rsidR="000E05B2" w:rsidRPr="00A561F7" w:rsidRDefault="000E05B2" w:rsidP="007F31F7">
                  <w:pPr>
                    <w:spacing w:after="0"/>
                    <w:rPr>
                      <w:rFonts w:ascii="Arial" w:hAnsi="Arial" w:cs="Arial"/>
                      <w:i/>
                      <w:sz w:val="24"/>
                      <w:szCs w:val="24"/>
                    </w:rPr>
                  </w:pPr>
                  <w:r w:rsidRPr="00A561F7">
                    <w:rPr>
                      <w:rFonts w:ascii="Arial" w:hAnsi="Arial" w:cs="Arial"/>
                      <w:i/>
                      <w:sz w:val="24"/>
                      <w:szCs w:val="24"/>
                    </w:rPr>
                    <w:t>What one shapefile looks like within Windows Explorer</w:t>
                  </w:r>
                </w:p>
                <w:p w14:paraId="2CB71917" w14:textId="77777777" w:rsidR="000E05B2" w:rsidRDefault="000E05B2" w:rsidP="007F31F7">
                  <w:r>
                    <w:rPr>
                      <w:rFonts w:ascii="Arial" w:hAnsi="Arial" w:cs="Arial"/>
                      <w:noProof/>
                      <w:sz w:val="24"/>
                      <w:szCs w:val="24"/>
                    </w:rPr>
                    <w:drawing>
                      <wp:inline distT="0" distB="0" distL="0" distR="0" wp14:anchorId="2CB71939" wp14:editId="2CB7193A">
                        <wp:extent cx="3362325" cy="1013303"/>
                        <wp:effectExtent l="19050" t="0" r="9525" b="0"/>
                        <wp:docPr id="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3365929" cy="1014389"/>
                                </a:xfrm>
                                <a:prstGeom prst="rect">
                                  <a:avLst/>
                                </a:prstGeom>
                                <a:noFill/>
                                <a:ln w="9525">
                                  <a:noFill/>
                                  <a:miter lim="800000"/>
                                  <a:headEnd/>
                                  <a:tailEnd/>
                                </a:ln>
                                <a:effectLst/>
                              </pic:spPr>
                            </pic:pic>
                          </a:graphicData>
                        </a:graphic>
                      </wp:inline>
                    </w:drawing>
                  </w:r>
                </w:p>
              </w:txbxContent>
            </v:textbox>
            <w10:wrap type="none"/>
            <w10:anchorlock/>
          </v:shape>
        </w:pict>
      </w:r>
    </w:p>
    <w:p w14:paraId="2CB71875" w14:textId="77777777" w:rsidR="007F31F7" w:rsidRDefault="007F31F7" w:rsidP="00F01EFC">
      <w:pPr>
        <w:spacing w:after="0"/>
        <w:rPr>
          <w:rFonts w:ascii="Arial" w:hAnsi="Arial" w:cs="Arial"/>
          <w:sz w:val="24"/>
          <w:szCs w:val="24"/>
        </w:rPr>
      </w:pPr>
    </w:p>
    <w:p w14:paraId="2CB71876" w14:textId="77777777" w:rsidR="00750109" w:rsidRDefault="005605CA" w:rsidP="00F01EFC">
      <w:pPr>
        <w:spacing w:after="0"/>
        <w:rPr>
          <w:rFonts w:ascii="Arial" w:hAnsi="Arial" w:cs="Arial"/>
          <w:sz w:val="24"/>
          <w:szCs w:val="24"/>
        </w:rPr>
      </w:pPr>
      <w:r>
        <w:rPr>
          <w:rFonts w:ascii="Arial" w:hAnsi="Arial" w:cs="Arial"/>
          <w:sz w:val="24"/>
          <w:szCs w:val="24"/>
        </w:rPr>
      </w:r>
      <w:r>
        <w:rPr>
          <w:rFonts w:ascii="Arial" w:hAnsi="Arial" w:cs="Arial"/>
          <w:sz w:val="24"/>
          <w:szCs w:val="24"/>
        </w:rPr>
        <w:pict w14:anchorId="2CB718F2">
          <v:shape id="_x0000_s1122" type="#_x0000_t202" style="width:302.5pt;height:39.4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GbEJdInAgAATgQAAA4AAAAAAAAAAAAAAAAALgIAAGRycy9lMm9Eb2Mu&#10;eG1sUEsBAi0AFAAGAAgAAAAhAP0vMtbbAAAABQEAAA8AAAAAAAAAAAAAAAAAgQQAAGRycy9kb3du&#10;cmV2LnhtbFBLBQYAAAAABAAEAPMAAACJBQAAAAA=&#10;">
            <v:textbox style="mso-next-textbox:#_x0000_s1122">
              <w:txbxContent>
                <w:p w14:paraId="2CB71918" w14:textId="77777777" w:rsidR="000E05B2" w:rsidRPr="00931473" w:rsidRDefault="000E05B2" w:rsidP="007F31F7">
                  <w:pPr>
                    <w:spacing w:after="0"/>
                    <w:rPr>
                      <w:rFonts w:ascii="Arial" w:hAnsi="Arial" w:cs="Arial"/>
                      <w:i/>
                      <w:sz w:val="24"/>
                      <w:szCs w:val="24"/>
                    </w:rPr>
                  </w:pPr>
                  <w:r>
                    <w:rPr>
                      <w:rFonts w:ascii="Arial" w:hAnsi="Arial" w:cs="Arial"/>
                      <w:i/>
                      <w:sz w:val="24"/>
                      <w:szCs w:val="24"/>
                    </w:rPr>
                    <w:t xml:space="preserve">What </w:t>
                  </w:r>
                  <w:r w:rsidRPr="00931473">
                    <w:rPr>
                      <w:rFonts w:ascii="Arial" w:hAnsi="Arial" w:cs="Arial"/>
                      <w:i/>
                      <w:sz w:val="24"/>
                      <w:szCs w:val="24"/>
                    </w:rPr>
                    <w:t>the same shapefile looks like within ArcCatalog</w:t>
                  </w:r>
                </w:p>
                <w:p w14:paraId="2CB71919" w14:textId="77777777" w:rsidR="000E05B2" w:rsidRDefault="000E05B2">
                  <w:r>
                    <w:rPr>
                      <w:rFonts w:ascii="Arial" w:hAnsi="Arial" w:cs="Arial"/>
                      <w:noProof/>
                      <w:sz w:val="24"/>
                      <w:szCs w:val="24"/>
                    </w:rPr>
                    <w:drawing>
                      <wp:inline distT="0" distB="0" distL="0" distR="0" wp14:anchorId="2CB7193B" wp14:editId="2CB7193C">
                        <wp:extent cx="1133475" cy="180975"/>
                        <wp:effectExtent l="19050" t="0" r="9525" b="0"/>
                        <wp:docPr id="3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1133475" cy="180975"/>
                                </a:xfrm>
                                <a:prstGeom prst="rect">
                                  <a:avLst/>
                                </a:prstGeom>
                                <a:noFill/>
                                <a:ln w="9525">
                                  <a:noFill/>
                                  <a:miter lim="800000"/>
                                  <a:headEnd/>
                                  <a:tailEnd/>
                                </a:ln>
                              </pic:spPr>
                            </pic:pic>
                          </a:graphicData>
                        </a:graphic>
                      </wp:inline>
                    </w:drawing>
                  </w:r>
                </w:p>
              </w:txbxContent>
            </v:textbox>
            <w10:wrap type="none"/>
            <w10:anchorlock/>
          </v:shape>
        </w:pict>
      </w:r>
    </w:p>
    <w:p w14:paraId="2CB71877" w14:textId="77777777" w:rsidR="0041247F" w:rsidRPr="007F31F7" w:rsidRDefault="0041247F" w:rsidP="00F01EFC">
      <w:pPr>
        <w:spacing w:after="0"/>
        <w:rPr>
          <w:rFonts w:ascii="Arial" w:hAnsi="Arial" w:cs="Arial"/>
          <w:sz w:val="20"/>
          <w:szCs w:val="20"/>
        </w:rPr>
      </w:pPr>
    </w:p>
    <w:p w14:paraId="2CB71878" w14:textId="77777777" w:rsidR="007F31F7" w:rsidRDefault="00931473" w:rsidP="00F01EFC">
      <w:pPr>
        <w:spacing w:after="0"/>
        <w:rPr>
          <w:rFonts w:ascii="Arial" w:hAnsi="Arial" w:cs="Arial"/>
          <w:b/>
          <w:sz w:val="24"/>
          <w:szCs w:val="24"/>
        </w:rPr>
      </w:pPr>
      <w:r>
        <w:rPr>
          <w:rFonts w:ascii="Arial" w:hAnsi="Arial" w:cs="Arial"/>
          <w:b/>
          <w:sz w:val="24"/>
          <w:szCs w:val="24"/>
        </w:rPr>
        <w:t>Layer Files</w:t>
      </w:r>
      <w:r w:rsidR="009E7B3E">
        <w:rPr>
          <w:rFonts w:ascii="Arial" w:hAnsi="Arial" w:cs="Arial"/>
          <w:b/>
          <w:sz w:val="24"/>
          <w:szCs w:val="24"/>
        </w:rPr>
        <w:t xml:space="preserve"> </w:t>
      </w:r>
    </w:p>
    <w:p w14:paraId="2CB71879" w14:textId="77777777" w:rsidR="00931473" w:rsidRDefault="009E7B3E" w:rsidP="00F01EFC">
      <w:pPr>
        <w:spacing w:after="0"/>
        <w:rPr>
          <w:rFonts w:ascii="Arial" w:hAnsi="Arial" w:cs="Arial"/>
          <w:b/>
          <w:sz w:val="24"/>
          <w:szCs w:val="24"/>
        </w:rPr>
      </w:pPr>
      <w:r>
        <w:rPr>
          <w:rFonts w:ascii="Arial" w:hAnsi="Arial" w:cs="Arial"/>
          <w:b/>
          <w:sz w:val="24"/>
          <w:szCs w:val="24"/>
        </w:rPr>
        <w:t xml:space="preserve">       </w:t>
      </w:r>
    </w:p>
    <w:p w14:paraId="2CB7187A" w14:textId="77777777" w:rsidR="007F31F7" w:rsidRDefault="008B50C4" w:rsidP="00F01EFC">
      <w:pPr>
        <w:spacing w:after="0"/>
        <w:rPr>
          <w:rFonts w:ascii="Arial" w:hAnsi="Arial" w:cs="Arial"/>
          <w:noProof/>
          <w:sz w:val="24"/>
          <w:szCs w:val="24"/>
        </w:rPr>
      </w:pPr>
      <w:r>
        <w:rPr>
          <w:rFonts w:ascii="Arial" w:hAnsi="Arial" w:cs="Arial"/>
          <w:noProof/>
          <w:sz w:val="24"/>
          <w:szCs w:val="24"/>
        </w:rPr>
        <w:t>Layer files will be represented by a diamond shaped symbol in ArcCatalog.</w:t>
      </w:r>
    </w:p>
    <w:p w14:paraId="2CB7187B" w14:textId="77777777" w:rsidR="008D3229" w:rsidRPr="007F31F7" w:rsidRDefault="0036239F" w:rsidP="00F01EFC">
      <w:pPr>
        <w:spacing w:after="0"/>
        <w:rPr>
          <w:sz w:val="20"/>
          <w:szCs w:val="20"/>
        </w:rPr>
      </w:pPr>
      <w:r w:rsidRPr="0036239F">
        <w:t xml:space="preserve"> </w:t>
      </w:r>
    </w:p>
    <w:p w14:paraId="2CB7187C" w14:textId="77777777" w:rsidR="0085755A" w:rsidRDefault="005605CA" w:rsidP="00F01EFC">
      <w:pPr>
        <w:spacing w:after="0"/>
        <w:rPr>
          <w:rFonts w:ascii="Arial" w:hAnsi="Arial" w:cs="Arial"/>
          <w:i/>
          <w:sz w:val="24"/>
          <w:szCs w:val="24"/>
        </w:rPr>
      </w:pPr>
      <w:r>
        <w:rPr>
          <w:rFonts w:ascii="Arial" w:hAnsi="Arial" w:cs="Arial"/>
          <w:sz w:val="24"/>
          <w:szCs w:val="24"/>
        </w:rPr>
      </w:r>
      <w:r>
        <w:rPr>
          <w:rFonts w:ascii="Arial" w:hAnsi="Arial" w:cs="Arial"/>
          <w:sz w:val="24"/>
          <w:szCs w:val="24"/>
        </w:rPr>
        <w:pict w14:anchorId="2CB718F4">
          <v:shape id="_x0000_s1121" type="#_x0000_t202" style="width:302.5pt;height:39.4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GbEJdInAgAATgQAAA4AAAAAAAAAAAAAAAAALgIAAGRycy9lMm9Eb2Mu&#10;eG1sUEsBAi0AFAAGAAgAAAAhAP0vMtbbAAAABQEAAA8AAAAAAAAAAAAAAAAAgQQAAGRycy9kb3du&#10;cmV2LnhtbFBLBQYAAAAABAAEAPMAAACJBQAAAAA=&#10;">
            <v:textbox style="mso-next-textbox:#_x0000_s1121">
              <w:txbxContent>
                <w:p w14:paraId="2CB7191A" w14:textId="77777777" w:rsidR="000E05B2" w:rsidRDefault="000E05B2" w:rsidP="007F31F7">
                  <w:pPr>
                    <w:spacing w:after="0"/>
                    <w:rPr>
                      <w:rFonts w:ascii="Arial" w:hAnsi="Arial" w:cs="Arial"/>
                      <w:i/>
                      <w:sz w:val="24"/>
                      <w:szCs w:val="24"/>
                    </w:rPr>
                  </w:pPr>
                  <w:r w:rsidRPr="00931473">
                    <w:rPr>
                      <w:rFonts w:ascii="Arial" w:hAnsi="Arial" w:cs="Arial"/>
                      <w:i/>
                      <w:sz w:val="24"/>
                      <w:szCs w:val="24"/>
                    </w:rPr>
                    <w:t xml:space="preserve">What </w:t>
                  </w:r>
                  <w:r>
                    <w:rPr>
                      <w:rFonts w:ascii="Arial" w:hAnsi="Arial" w:cs="Arial"/>
                      <w:i/>
                      <w:sz w:val="24"/>
                      <w:szCs w:val="24"/>
                    </w:rPr>
                    <w:t>a layer file</w:t>
                  </w:r>
                  <w:r w:rsidRPr="00931473">
                    <w:rPr>
                      <w:rFonts w:ascii="Arial" w:hAnsi="Arial" w:cs="Arial"/>
                      <w:i/>
                      <w:sz w:val="24"/>
                      <w:szCs w:val="24"/>
                    </w:rPr>
                    <w:t xml:space="preserve"> looks like within ArcCatalog</w:t>
                  </w:r>
                </w:p>
                <w:p w14:paraId="2CB7191B" w14:textId="77777777" w:rsidR="000E05B2" w:rsidRDefault="000E05B2" w:rsidP="007F31F7">
                  <w:r>
                    <w:rPr>
                      <w:rFonts w:ascii="Arial" w:hAnsi="Arial" w:cs="Arial"/>
                      <w:b/>
                      <w:noProof/>
                      <w:sz w:val="24"/>
                      <w:szCs w:val="24"/>
                    </w:rPr>
                    <w:drawing>
                      <wp:inline distT="0" distB="0" distL="0" distR="0" wp14:anchorId="2CB7193D" wp14:editId="2CB7193E">
                        <wp:extent cx="1562100" cy="190500"/>
                        <wp:effectExtent l="19050" t="0" r="0" b="0"/>
                        <wp:docPr id="3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1562100" cy="190500"/>
                                </a:xfrm>
                                <a:prstGeom prst="rect">
                                  <a:avLst/>
                                </a:prstGeom>
                                <a:noFill/>
                                <a:ln w="9525">
                                  <a:noFill/>
                                  <a:miter lim="800000"/>
                                  <a:headEnd/>
                                  <a:tailEnd/>
                                </a:ln>
                              </pic:spPr>
                            </pic:pic>
                          </a:graphicData>
                        </a:graphic>
                      </wp:inline>
                    </w:drawing>
                  </w:r>
                </w:p>
              </w:txbxContent>
            </v:textbox>
            <w10:wrap type="none"/>
            <w10:anchorlock/>
          </v:shape>
        </w:pict>
      </w:r>
    </w:p>
    <w:p w14:paraId="2CB7187D" w14:textId="77777777" w:rsidR="009E7B3E" w:rsidRPr="00931473" w:rsidRDefault="00B01F90" w:rsidP="00173326">
      <w:pPr>
        <w:spacing w:after="0"/>
        <w:rPr>
          <w:rFonts w:ascii="Arial" w:hAnsi="Arial" w:cs="Arial"/>
          <w:sz w:val="24"/>
          <w:szCs w:val="24"/>
        </w:rPr>
      </w:pPr>
      <w:r>
        <w:rPr>
          <w:rFonts w:ascii="Arial" w:hAnsi="Arial" w:cs="Arial"/>
          <w:sz w:val="24"/>
          <w:szCs w:val="24"/>
        </w:rPr>
        <w:lastRenderedPageBreak/>
        <w:t xml:space="preserve">One of the main features of a layer is that it can exist outside your map as a file on disk. This makes it easy for others to access the layers you’ve built.  When you save a layer to disk, you save </w:t>
      </w:r>
      <w:r w:rsidR="00173326">
        <w:rPr>
          <w:rFonts w:ascii="Arial" w:hAnsi="Arial" w:cs="Arial"/>
          <w:sz w:val="24"/>
          <w:szCs w:val="24"/>
        </w:rPr>
        <w:t xml:space="preserve">all of the information </w:t>
      </w:r>
      <w:r>
        <w:rPr>
          <w:rFonts w:ascii="Arial" w:hAnsi="Arial" w:cs="Arial"/>
          <w:sz w:val="24"/>
          <w:szCs w:val="24"/>
        </w:rPr>
        <w:t>about the layer.  The layer file that is created will reference its data source</w:t>
      </w:r>
      <w:r w:rsidR="00173326">
        <w:rPr>
          <w:rFonts w:ascii="Arial" w:hAnsi="Arial" w:cs="Arial"/>
          <w:sz w:val="24"/>
          <w:szCs w:val="24"/>
        </w:rPr>
        <w:t>.</w:t>
      </w:r>
    </w:p>
    <w:p w14:paraId="2CB7187E" w14:textId="77777777" w:rsidR="009E7B3E" w:rsidRDefault="009E7B3E" w:rsidP="00F01EFC">
      <w:pPr>
        <w:spacing w:after="0"/>
        <w:rPr>
          <w:rFonts w:ascii="Arial" w:hAnsi="Arial" w:cs="Arial"/>
          <w:noProof/>
          <w:sz w:val="24"/>
          <w:szCs w:val="24"/>
        </w:rPr>
      </w:pPr>
      <w:r>
        <w:rPr>
          <w:rFonts w:ascii="Arial" w:hAnsi="Arial" w:cs="Arial"/>
          <w:noProof/>
          <w:sz w:val="24"/>
          <w:szCs w:val="24"/>
        </w:rPr>
        <w:t>Saving a feature to a layer file:</w:t>
      </w:r>
    </w:p>
    <w:p w14:paraId="2CB7187F" w14:textId="77777777" w:rsidR="009E7B3E" w:rsidRDefault="009E7B3E" w:rsidP="00F01EFC">
      <w:pPr>
        <w:pStyle w:val="ListParagraph"/>
        <w:numPr>
          <w:ilvl w:val="0"/>
          <w:numId w:val="5"/>
        </w:numPr>
        <w:spacing w:after="0"/>
        <w:rPr>
          <w:rFonts w:ascii="Arial" w:hAnsi="Arial" w:cs="Arial"/>
          <w:sz w:val="24"/>
          <w:szCs w:val="24"/>
        </w:rPr>
      </w:pPr>
      <w:r>
        <w:rPr>
          <w:rFonts w:ascii="Arial" w:hAnsi="Arial" w:cs="Arial"/>
          <w:sz w:val="24"/>
          <w:szCs w:val="24"/>
        </w:rPr>
        <w:t>In the table of contents, right-click the layer and click Save As Layer File.</w:t>
      </w:r>
    </w:p>
    <w:p w14:paraId="2CB71880" w14:textId="77777777" w:rsidR="009E7B3E" w:rsidRDefault="009E7B3E" w:rsidP="00F01EFC">
      <w:pPr>
        <w:pStyle w:val="ListParagraph"/>
        <w:numPr>
          <w:ilvl w:val="0"/>
          <w:numId w:val="5"/>
        </w:numPr>
        <w:spacing w:after="0"/>
        <w:rPr>
          <w:rFonts w:ascii="Arial" w:hAnsi="Arial" w:cs="Arial"/>
          <w:sz w:val="24"/>
          <w:szCs w:val="24"/>
        </w:rPr>
      </w:pPr>
      <w:r>
        <w:rPr>
          <w:rFonts w:ascii="Arial" w:hAnsi="Arial" w:cs="Arial"/>
          <w:sz w:val="24"/>
          <w:szCs w:val="24"/>
        </w:rPr>
        <w:t>Click the Look In drop down arrow and navigate to the location where you want to save the layer.</w:t>
      </w:r>
    </w:p>
    <w:p w14:paraId="2CB71881" w14:textId="77777777" w:rsidR="009E7B3E" w:rsidRDefault="009E7B3E" w:rsidP="00F01EFC">
      <w:pPr>
        <w:pStyle w:val="ListParagraph"/>
        <w:numPr>
          <w:ilvl w:val="0"/>
          <w:numId w:val="5"/>
        </w:numPr>
        <w:spacing w:after="0"/>
        <w:rPr>
          <w:rFonts w:ascii="Arial" w:hAnsi="Arial" w:cs="Arial"/>
          <w:sz w:val="24"/>
          <w:szCs w:val="24"/>
        </w:rPr>
      </w:pPr>
      <w:r>
        <w:rPr>
          <w:rFonts w:ascii="Arial" w:hAnsi="Arial" w:cs="Arial"/>
          <w:sz w:val="24"/>
          <w:szCs w:val="24"/>
        </w:rPr>
        <w:t>Click Save.</w:t>
      </w:r>
    </w:p>
    <w:p w14:paraId="2CB71882" w14:textId="77777777" w:rsidR="00173326" w:rsidRPr="007F31F7" w:rsidRDefault="00173326" w:rsidP="00173326">
      <w:pPr>
        <w:spacing w:after="0"/>
        <w:rPr>
          <w:rFonts w:ascii="Arial" w:hAnsi="Arial" w:cs="Arial"/>
          <w:sz w:val="20"/>
          <w:szCs w:val="20"/>
        </w:rPr>
      </w:pPr>
    </w:p>
    <w:p w14:paraId="2CB71883" w14:textId="77777777" w:rsidR="002249C0" w:rsidRDefault="008B50C4" w:rsidP="00F01EFC">
      <w:pPr>
        <w:spacing w:after="0"/>
        <w:rPr>
          <w:rFonts w:ascii="Arial" w:hAnsi="Arial" w:cs="Arial"/>
          <w:b/>
          <w:sz w:val="24"/>
          <w:szCs w:val="24"/>
        </w:rPr>
      </w:pPr>
      <w:r>
        <w:rPr>
          <w:rFonts w:ascii="Arial" w:hAnsi="Arial" w:cs="Arial"/>
          <w:b/>
          <w:sz w:val="24"/>
          <w:szCs w:val="24"/>
        </w:rPr>
        <w:t>Layer Packages</w:t>
      </w:r>
    </w:p>
    <w:p w14:paraId="2CB71884" w14:textId="77777777" w:rsidR="00173326" w:rsidRPr="007F31F7" w:rsidRDefault="00173326" w:rsidP="00F01EFC">
      <w:pPr>
        <w:spacing w:after="0"/>
        <w:rPr>
          <w:rFonts w:ascii="Arial" w:hAnsi="Arial" w:cs="Arial"/>
          <w:b/>
          <w:sz w:val="20"/>
          <w:szCs w:val="20"/>
        </w:rPr>
      </w:pPr>
    </w:p>
    <w:p w14:paraId="2CB71885" w14:textId="77777777" w:rsidR="003A31E7" w:rsidRPr="003A31E7" w:rsidRDefault="003A31E7" w:rsidP="00F01EFC">
      <w:pPr>
        <w:spacing w:after="0"/>
        <w:rPr>
          <w:rFonts w:ascii="Arial" w:hAnsi="Arial" w:cs="Arial"/>
          <w:sz w:val="24"/>
          <w:szCs w:val="24"/>
        </w:rPr>
      </w:pPr>
      <w:r>
        <w:rPr>
          <w:rFonts w:ascii="Arial" w:hAnsi="Arial" w:cs="Arial"/>
          <w:sz w:val="24"/>
          <w:szCs w:val="24"/>
        </w:rPr>
        <w:t xml:space="preserve">With the </w:t>
      </w:r>
      <w:r w:rsidR="00EF3615">
        <w:rPr>
          <w:rFonts w:ascii="Arial" w:hAnsi="Arial" w:cs="Arial"/>
          <w:sz w:val="24"/>
          <w:szCs w:val="24"/>
        </w:rPr>
        <w:t>release</w:t>
      </w:r>
      <w:r>
        <w:rPr>
          <w:rFonts w:ascii="Arial" w:hAnsi="Arial" w:cs="Arial"/>
          <w:sz w:val="24"/>
          <w:szCs w:val="24"/>
        </w:rPr>
        <w:t xml:space="preserve"> of ArcGIS 9.3.1, layer packages were introduced. Layer packages </w:t>
      </w:r>
      <w:r w:rsidR="00EF3615">
        <w:rPr>
          <w:rFonts w:ascii="Arial" w:hAnsi="Arial" w:cs="Arial"/>
          <w:sz w:val="24"/>
          <w:szCs w:val="24"/>
        </w:rPr>
        <w:t xml:space="preserve">are different than just a layer because a package </w:t>
      </w:r>
      <w:r w:rsidR="00A7263E">
        <w:rPr>
          <w:rFonts w:ascii="Arial" w:hAnsi="Arial" w:cs="Arial"/>
          <w:sz w:val="24"/>
          <w:szCs w:val="24"/>
        </w:rPr>
        <w:t>includes both the layer properties and the dataset referenced by the layer. With a layer package, you can save and share everything about the layer-its symbolization, labeling, table properties, and the data. The recipient of the package must have either ArcGIS or ArcExplorer installed in order to view the data</w:t>
      </w:r>
      <w:r>
        <w:rPr>
          <w:rFonts w:ascii="Arial" w:hAnsi="Arial" w:cs="Arial"/>
          <w:sz w:val="24"/>
          <w:szCs w:val="24"/>
        </w:rPr>
        <w:t>.</w:t>
      </w:r>
      <w:r w:rsidR="00EF3615" w:rsidRPr="00EF3615">
        <w:rPr>
          <w:rFonts w:ascii="Arial" w:hAnsi="Arial" w:cs="Arial"/>
          <w:sz w:val="24"/>
          <w:szCs w:val="24"/>
        </w:rPr>
        <w:t xml:space="preserve"> </w:t>
      </w:r>
      <w:r w:rsidR="00EF3615">
        <w:rPr>
          <w:rFonts w:ascii="Arial" w:hAnsi="Arial" w:cs="Arial"/>
          <w:sz w:val="24"/>
          <w:szCs w:val="24"/>
        </w:rPr>
        <w:t xml:space="preserve"> (ArcExplorer can be downloaded from the ESRI site for free.)</w:t>
      </w:r>
    </w:p>
    <w:p w14:paraId="2CB71886" w14:textId="77777777" w:rsidR="00EF3615" w:rsidRDefault="00A7263E" w:rsidP="00263431">
      <w:pPr>
        <w:spacing w:after="0"/>
        <w:rPr>
          <w:rFonts w:ascii="Arial" w:hAnsi="Arial" w:cs="Arial"/>
          <w:sz w:val="24"/>
          <w:szCs w:val="24"/>
        </w:rPr>
      </w:pPr>
      <w:r>
        <w:rPr>
          <w:rFonts w:ascii="Arial" w:hAnsi="Arial" w:cs="Arial"/>
          <w:sz w:val="24"/>
          <w:szCs w:val="24"/>
        </w:rPr>
        <w:t xml:space="preserve">One can create a layer package within ArcMap to be shared with an individual </w:t>
      </w:r>
      <w:r w:rsidR="00EF3615">
        <w:rPr>
          <w:rFonts w:ascii="Arial" w:hAnsi="Arial" w:cs="Arial"/>
          <w:sz w:val="24"/>
          <w:szCs w:val="24"/>
        </w:rPr>
        <w:t xml:space="preserve">who can view it within ArcExplorer. Or one can create a layer package in ArcExplorer, and it can be opened within ArcMap.  </w:t>
      </w:r>
      <w:r w:rsidR="00FE2D83">
        <w:rPr>
          <w:rFonts w:ascii="Arial" w:hAnsi="Arial" w:cs="Arial"/>
          <w:sz w:val="24"/>
          <w:szCs w:val="24"/>
        </w:rPr>
        <w:t xml:space="preserve">If you have a ArcGIS online account you can even share you layer packages online.  </w:t>
      </w:r>
      <w:r w:rsidR="00EF3615">
        <w:rPr>
          <w:rFonts w:ascii="Arial" w:hAnsi="Arial" w:cs="Arial"/>
          <w:sz w:val="24"/>
          <w:szCs w:val="24"/>
        </w:rPr>
        <w:t>(</w:t>
      </w:r>
      <w:r w:rsidR="00EF3615" w:rsidRPr="00173326">
        <w:rPr>
          <w:rFonts w:ascii="Arial" w:hAnsi="Arial" w:cs="Arial"/>
          <w:i/>
          <w:sz w:val="24"/>
          <w:szCs w:val="24"/>
        </w:rPr>
        <w:t>ArcMap does not yet support importing layer packages via the Add button, This option of using the Add data button will be available in the ArcGIS 10.1 release</w:t>
      </w:r>
      <w:r w:rsidR="00EF3615">
        <w:rPr>
          <w:rFonts w:ascii="Arial" w:hAnsi="Arial" w:cs="Arial"/>
          <w:sz w:val="24"/>
          <w:szCs w:val="24"/>
        </w:rPr>
        <w:t>.)</w:t>
      </w:r>
      <w:r w:rsidR="00173326">
        <w:rPr>
          <w:rFonts w:ascii="Arial" w:hAnsi="Arial" w:cs="Arial"/>
          <w:sz w:val="24"/>
          <w:szCs w:val="24"/>
        </w:rPr>
        <w:t xml:space="preserve">  </w:t>
      </w:r>
      <w:r w:rsidR="003E73D7">
        <w:rPr>
          <w:rFonts w:ascii="Arial" w:hAnsi="Arial" w:cs="Arial"/>
          <w:sz w:val="24"/>
          <w:szCs w:val="24"/>
        </w:rPr>
        <w:t>Before you can create a layer package from ArcMap, you must enter a description of the layer by right clicking on the layer, selecting Properties</w:t>
      </w:r>
      <w:r w:rsidR="00173326">
        <w:rPr>
          <w:rFonts w:ascii="Arial" w:hAnsi="Arial" w:cs="Arial"/>
          <w:sz w:val="24"/>
          <w:szCs w:val="24"/>
        </w:rPr>
        <w:t xml:space="preserve"> </w:t>
      </w:r>
      <w:r w:rsidR="003E73D7">
        <w:rPr>
          <w:rFonts w:ascii="Arial" w:hAnsi="Arial" w:cs="Arial"/>
          <w:sz w:val="24"/>
          <w:szCs w:val="24"/>
        </w:rPr>
        <w:t>&gt;</w:t>
      </w:r>
      <w:r w:rsidR="00173326">
        <w:rPr>
          <w:rFonts w:ascii="Arial" w:hAnsi="Arial" w:cs="Arial"/>
          <w:sz w:val="24"/>
          <w:szCs w:val="24"/>
        </w:rPr>
        <w:t xml:space="preserve"> </w:t>
      </w:r>
      <w:r w:rsidR="003E73D7">
        <w:rPr>
          <w:rFonts w:ascii="Arial" w:hAnsi="Arial" w:cs="Arial"/>
          <w:sz w:val="24"/>
          <w:szCs w:val="24"/>
        </w:rPr>
        <w:t>General and entering text under description.</w:t>
      </w:r>
      <w:r w:rsidR="007724D6">
        <w:rPr>
          <w:rFonts w:ascii="Arial" w:hAnsi="Arial" w:cs="Arial"/>
          <w:sz w:val="24"/>
          <w:szCs w:val="24"/>
        </w:rPr>
        <w:t xml:space="preserve">  Multiple layers can be checked on and packaged as one layer package as well.</w:t>
      </w:r>
    </w:p>
    <w:p w14:paraId="2CB71887" w14:textId="77777777" w:rsidR="007F31F7" w:rsidRDefault="007F31F7" w:rsidP="00263431">
      <w:pPr>
        <w:spacing w:after="0"/>
        <w:rPr>
          <w:rFonts w:ascii="Arial" w:hAnsi="Arial" w:cs="Arial"/>
          <w:sz w:val="24"/>
          <w:szCs w:val="24"/>
        </w:rPr>
      </w:pPr>
    </w:p>
    <w:p w14:paraId="2CB71888" w14:textId="77777777" w:rsidR="00AA7336" w:rsidRDefault="005605CA" w:rsidP="00F01EFC">
      <w:pPr>
        <w:spacing w:after="0"/>
        <w:rPr>
          <w:rFonts w:ascii="Arial" w:hAnsi="Arial" w:cs="Arial"/>
          <w:b/>
          <w:sz w:val="24"/>
          <w:szCs w:val="24"/>
        </w:rPr>
      </w:pPr>
      <w:r>
        <w:rPr>
          <w:rFonts w:ascii="Arial" w:hAnsi="Arial" w:cs="Arial"/>
          <w:noProof/>
          <w:sz w:val="24"/>
          <w:szCs w:val="24"/>
          <w:lang w:eastAsia="zh-TW"/>
        </w:rPr>
        <w:pict w14:anchorId="2CB718F5">
          <v:shape id="_x0000_s1044" type="#_x0000_t202" style="position:absolute;margin-left:168.35pt;margin-top:97.5pt;width:191.65pt;height:39.75pt;z-index:251670528;mso-width-relative:margin;mso-height-relative:margin" stroked="f">
            <v:textbox style="mso-next-textbox:#_x0000_s1044">
              <w:txbxContent>
                <w:p w14:paraId="2CB7191C" w14:textId="77777777" w:rsidR="000E05B2" w:rsidRDefault="000E05B2" w:rsidP="00FE2D83">
                  <w:pPr>
                    <w:spacing w:after="0"/>
                  </w:pPr>
                  <w:r>
                    <w:rPr>
                      <w:noProof/>
                    </w:rPr>
                    <w:drawing>
                      <wp:inline distT="0" distB="0" distL="0" distR="0" wp14:anchorId="2CB7193F" wp14:editId="2CB71940">
                        <wp:extent cx="1571625" cy="180975"/>
                        <wp:effectExtent l="1905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srcRect/>
                                <a:stretch>
                                  <a:fillRect/>
                                </a:stretch>
                              </pic:blipFill>
                              <pic:spPr bwMode="auto">
                                <a:xfrm>
                                  <a:off x="0" y="0"/>
                                  <a:ext cx="1571625" cy="180975"/>
                                </a:xfrm>
                                <a:prstGeom prst="rect">
                                  <a:avLst/>
                                </a:prstGeom>
                                <a:noFill/>
                                <a:ln w="9525">
                                  <a:noFill/>
                                  <a:miter lim="800000"/>
                                  <a:headEnd/>
                                  <a:tailEnd/>
                                </a:ln>
                              </pic:spPr>
                            </pic:pic>
                          </a:graphicData>
                        </a:graphic>
                      </wp:inline>
                    </w:drawing>
                  </w:r>
                </w:p>
                <w:p w14:paraId="2CB7191D" w14:textId="77777777" w:rsidR="000E05B2" w:rsidRDefault="000E05B2">
                  <w:r>
                    <w:t>Layer Packages have the .lpk extension</w:t>
                  </w:r>
                </w:p>
              </w:txbxContent>
            </v:textbox>
          </v:shape>
        </w:pict>
      </w:r>
      <w:r>
        <w:rPr>
          <w:rFonts w:ascii="Arial" w:hAnsi="Arial" w:cs="Arial"/>
          <w:b/>
          <w:sz w:val="24"/>
          <w:szCs w:val="24"/>
        </w:rPr>
      </w:r>
      <w:r>
        <w:rPr>
          <w:rFonts w:ascii="Arial" w:hAnsi="Arial" w:cs="Arial"/>
          <w:b/>
          <w:sz w:val="24"/>
          <w:szCs w:val="24"/>
        </w:rPr>
        <w:pict w14:anchorId="2CB718F7">
          <v:shape id="_x0000_s1120" type="#_x0000_t202" style="width:363.75pt;height:203.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w:txbxContent>
                <w:p w14:paraId="2CB7191E" w14:textId="77777777" w:rsidR="000E05B2" w:rsidRDefault="000E05B2" w:rsidP="00263431">
                  <w:pPr>
                    <w:rPr>
                      <w:rFonts w:ascii="Arial" w:hAnsi="Arial" w:cs="Arial"/>
                      <w:i/>
                      <w:sz w:val="24"/>
                      <w:szCs w:val="24"/>
                    </w:rPr>
                  </w:pPr>
                  <w:r w:rsidRPr="00454DD1">
                    <w:rPr>
                      <w:rFonts w:ascii="Arial" w:hAnsi="Arial" w:cs="Arial"/>
                      <w:i/>
                      <w:sz w:val="24"/>
                      <w:szCs w:val="24"/>
                    </w:rPr>
                    <w:t>Create Layer Package</w:t>
                  </w:r>
                </w:p>
                <w:p w14:paraId="2CB7191F" w14:textId="77777777" w:rsidR="000E05B2" w:rsidRPr="00454DD1" w:rsidRDefault="000E05B2" w:rsidP="00263431">
                  <w:pPr>
                    <w:rPr>
                      <w:i/>
                      <w:sz w:val="24"/>
                      <w:szCs w:val="24"/>
                    </w:rPr>
                  </w:pPr>
                  <w:r>
                    <w:rPr>
                      <w:i/>
                      <w:noProof/>
                      <w:sz w:val="24"/>
                      <w:szCs w:val="24"/>
                    </w:rPr>
                    <w:drawing>
                      <wp:inline distT="0" distB="0" distL="0" distR="0" wp14:anchorId="2CB71941" wp14:editId="2CB71942">
                        <wp:extent cx="1743075" cy="222185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43075" cy="2221859"/>
                                </a:xfrm>
                                <a:prstGeom prst="rect">
                                  <a:avLst/>
                                </a:prstGeom>
                                <a:noFill/>
                                <a:ln>
                                  <a:noFill/>
                                </a:ln>
                              </pic:spPr>
                            </pic:pic>
                          </a:graphicData>
                        </a:graphic>
                      </wp:inline>
                    </w:drawing>
                  </w:r>
                </w:p>
                <w:p w14:paraId="2CB71920" w14:textId="77777777" w:rsidR="000E05B2" w:rsidRDefault="000E05B2"/>
              </w:txbxContent>
            </v:textbox>
            <w10:wrap type="none"/>
            <w10:anchorlock/>
          </v:shape>
        </w:pict>
      </w:r>
    </w:p>
    <w:p w14:paraId="2CB71889" w14:textId="77777777" w:rsidR="007724D6" w:rsidRDefault="001E5E4C" w:rsidP="00F01EFC">
      <w:pPr>
        <w:spacing w:after="0"/>
        <w:rPr>
          <w:rFonts w:ascii="Arial" w:hAnsi="Arial" w:cs="Arial"/>
          <w:b/>
          <w:sz w:val="24"/>
          <w:szCs w:val="24"/>
        </w:rPr>
      </w:pPr>
      <w:r w:rsidRPr="001E5E4C">
        <w:rPr>
          <w:rFonts w:ascii="Arial" w:hAnsi="Arial" w:cs="Arial"/>
          <w:b/>
          <w:sz w:val="24"/>
          <w:szCs w:val="24"/>
        </w:rPr>
        <w:lastRenderedPageBreak/>
        <w:t>Map Documents</w:t>
      </w:r>
    </w:p>
    <w:p w14:paraId="2CB7188A" w14:textId="77777777" w:rsidR="00AA7336" w:rsidRPr="007F31F7" w:rsidRDefault="00AA7336" w:rsidP="00F01EFC">
      <w:pPr>
        <w:spacing w:after="0"/>
        <w:rPr>
          <w:rFonts w:ascii="Arial" w:hAnsi="Arial" w:cs="Arial"/>
          <w:b/>
          <w:sz w:val="20"/>
          <w:szCs w:val="20"/>
        </w:rPr>
      </w:pPr>
    </w:p>
    <w:p w14:paraId="2CB7188B" w14:textId="77777777" w:rsidR="001E5E4C" w:rsidRDefault="001E5E4C" w:rsidP="00F01EFC">
      <w:pPr>
        <w:spacing w:after="0"/>
        <w:rPr>
          <w:rFonts w:ascii="Arial" w:hAnsi="Arial" w:cs="Arial"/>
          <w:sz w:val="24"/>
          <w:szCs w:val="24"/>
        </w:rPr>
      </w:pPr>
      <w:r>
        <w:rPr>
          <w:rFonts w:ascii="Arial" w:hAnsi="Arial" w:cs="Arial"/>
          <w:sz w:val="24"/>
          <w:szCs w:val="24"/>
        </w:rPr>
        <w:t xml:space="preserve">Map Documents can be identified as .mxd files.  </w:t>
      </w:r>
    </w:p>
    <w:p w14:paraId="2CB7188C" w14:textId="77777777" w:rsidR="007F31F7" w:rsidRPr="007F31F7" w:rsidRDefault="007F31F7" w:rsidP="00F01EFC">
      <w:pPr>
        <w:spacing w:after="0"/>
        <w:rPr>
          <w:rFonts w:ascii="Arial" w:hAnsi="Arial" w:cs="Arial"/>
          <w:sz w:val="20"/>
          <w:szCs w:val="20"/>
        </w:rPr>
      </w:pPr>
    </w:p>
    <w:p w14:paraId="2CB7188D" w14:textId="77777777" w:rsidR="009D71DE" w:rsidRDefault="005605CA" w:rsidP="00F01EFC">
      <w:pPr>
        <w:spacing w:after="0"/>
        <w:rPr>
          <w:rFonts w:ascii="Arial" w:hAnsi="Arial" w:cs="Arial"/>
          <w:sz w:val="24"/>
          <w:szCs w:val="24"/>
        </w:rPr>
      </w:pPr>
      <w:r>
        <w:rPr>
          <w:rFonts w:ascii="Arial" w:hAnsi="Arial" w:cs="Arial"/>
          <w:b/>
          <w:sz w:val="24"/>
          <w:szCs w:val="24"/>
        </w:rPr>
      </w:r>
      <w:r>
        <w:rPr>
          <w:rFonts w:ascii="Arial" w:hAnsi="Arial" w:cs="Arial"/>
          <w:b/>
          <w:sz w:val="24"/>
          <w:szCs w:val="24"/>
        </w:rPr>
        <w:pict w14:anchorId="2CB718F9">
          <v:shape id="_x0000_s1119" type="#_x0000_t202" style="width:224.25pt;height:81.7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w:txbxContent>
                <w:p w14:paraId="2CB71921" w14:textId="77777777" w:rsidR="000E05B2" w:rsidRPr="00EB0C75" w:rsidRDefault="000E05B2" w:rsidP="00667CC2">
                  <w:pPr>
                    <w:spacing w:after="0" w:line="240" w:lineRule="auto"/>
                    <w:rPr>
                      <w:rFonts w:ascii="Arial" w:hAnsi="Arial" w:cs="Arial"/>
                      <w:i/>
                      <w:sz w:val="24"/>
                      <w:szCs w:val="24"/>
                    </w:rPr>
                  </w:pPr>
                  <w:r>
                    <w:rPr>
                      <w:rFonts w:ascii="Arial" w:hAnsi="Arial" w:cs="Arial"/>
                      <w:i/>
                      <w:sz w:val="24"/>
                      <w:szCs w:val="24"/>
                    </w:rPr>
                    <w:t>Map Document Icon and file extension</w:t>
                  </w:r>
                </w:p>
                <w:p w14:paraId="2CB71922" w14:textId="77777777" w:rsidR="000E05B2" w:rsidRPr="00454DD1" w:rsidRDefault="000E05B2" w:rsidP="007F31F7">
                  <w:pPr>
                    <w:rPr>
                      <w:i/>
                      <w:sz w:val="24"/>
                      <w:szCs w:val="24"/>
                    </w:rPr>
                  </w:pPr>
                  <w:r>
                    <w:rPr>
                      <w:i/>
                      <w:noProof/>
                      <w:sz w:val="24"/>
                      <w:szCs w:val="24"/>
                    </w:rPr>
                    <w:drawing>
                      <wp:inline distT="0" distB="0" distL="0" distR="0" wp14:anchorId="2CB71943" wp14:editId="2CB71944">
                        <wp:extent cx="685800" cy="713603"/>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5800" cy="713603"/>
                                </a:xfrm>
                                <a:prstGeom prst="rect">
                                  <a:avLst/>
                                </a:prstGeom>
                                <a:noFill/>
                                <a:ln>
                                  <a:noFill/>
                                </a:ln>
                              </pic:spPr>
                            </pic:pic>
                          </a:graphicData>
                        </a:graphic>
                      </wp:inline>
                    </w:drawing>
                  </w:r>
                  <w:r>
                    <w:rPr>
                      <w:i/>
                      <w:noProof/>
                      <w:sz w:val="24"/>
                      <w:szCs w:val="24"/>
                    </w:rPr>
                    <w:drawing>
                      <wp:inline distT="0" distB="0" distL="0" distR="0" wp14:anchorId="2CB71945" wp14:editId="2CB71946">
                        <wp:extent cx="1371600" cy="1714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1600" cy="171450"/>
                                </a:xfrm>
                                <a:prstGeom prst="rect">
                                  <a:avLst/>
                                </a:prstGeom>
                                <a:noFill/>
                                <a:ln>
                                  <a:noFill/>
                                </a:ln>
                              </pic:spPr>
                            </pic:pic>
                          </a:graphicData>
                        </a:graphic>
                      </wp:inline>
                    </w:drawing>
                  </w:r>
                </w:p>
                <w:p w14:paraId="2CB71923" w14:textId="77777777" w:rsidR="000E05B2" w:rsidRDefault="000E05B2" w:rsidP="007F31F7"/>
              </w:txbxContent>
            </v:textbox>
            <w10:wrap type="none"/>
            <w10:anchorlock/>
          </v:shape>
        </w:pict>
      </w:r>
    </w:p>
    <w:p w14:paraId="2CB7188E" w14:textId="77777777" w:rsidR="007F31F7" w:rsidRPr="007F31F7" w:rsidRDefault="007F31F7" w:rsidP="00F01EFC">
      <w:pPr>
        <w:shd w:val="clear" w:color="auto" w:fill="FFFFFF"/>
        <w:spacing w:after="0"/>
        <w:rPr>
          <w:rFonts w:ascii="Arial" w:eastAsia="Times New Roman" w:hAnsi="Arial" w:cs="Arial"/>
          <w:color w:val="000000"/>
          <w:sz w:val="20"/>
          <w:szCs w:val="20"/>
        </w:rPr>
      </w:pPr>
    </w:p>
    <w:p w14:paraId="2CB7188F" w14:textId="77777777" w:rsidR="00AC6218" w:rsidRPr="00AC6218" w:rsidRDefault="00AC6218" w:rsidP="00F01EFC">
      <w:pPr>
        <w:shd w:val="clear" w:color="auto" w:fill="FFFFFF"/>
        <w:spacing w:after="0"/>
        <w:rPr>
          <w:rFonts w:ascii="Arial" w:eastAsia="Times New Roman" w:hAnsi="Arial" w:cs="Arial"/>
          <w:color w:val="000000"/>
          <w:sz w:val="24"/>
          <w:szCs w:val="24"/>
        </w:rPr>
      </w:pPr>
      <w:r w:rsidRPr="00AC6218">
        <w:rPr>
          <w:rFonts w:ascii="Arial" w:eastAsia="Times New Roman" w:hAnsi="Arial" w:cs="Arial"/>
          <w:color w:val="000000"/>
          <w:sz w:val="24"/>
          <w:szCs w:val="24"/>
        </w:rPr>
        <w:t xml:space="preserve">The following items are saved when you save a map document: </w:t>
      </w:r>
    </w:p>
    <w:p w14:paraId="2CB71890" w14:textId="77777777" w:rsidR="00AC6218" w:rsidRPr="00AC6218" w:rsidRDefault="00AC6218" w:rsidP="00F01EFC">
      <w:pPr>
        <w:numPr>
          <w:ilvl w:val="0"/>
          <w:numId w:val="6"/>
        </w:numPr>
        <w:shd w:val="clear" w:color="auto" w:fill="FFFFFF"/>
        <w:spacing w:after="0"/>
        <w:rPr>
          <w:rFonts w:ascii="Arial" w:eastAsia="Times New Roman" w:hAnsi="Arial" w:cs="Arial"/>
          <w:color w:val="000000"/>
          <w:sz w:val="24"/>
          <w:szCs w:val="24"/>
        </w:rPr>
      </w:pPr>
      <w:r w:rsidRPr="00AC6218">
        <w:rPr>
          <w:rFonts w:ascii="Arial" w:eastAsia="Times New Roman" w:hAnsi="Arial" w:cs="Arial"/>
          <w:color w:val="000000"/>
          <w:sz w:val="24"/>
          <w:szCs w:val="24"/>
        </w:rPr>
        <w:t xml:space="preserve">The spatial extent to which the Data Frame was zoomed </w:t>
      </w:r>
    </w:p>
    <w:p w14:paraId="2CB71891" w14:textId="77777777" w:rsidR="00AC6218" w:rsidRPr="00AC6218" w:rsidRDefault="00AC6218" w:rsidP="00F01EFC">
      <w:pPr>
        <w:numPr>
          <w:ilvl w:val="0"/>
          <w:numId w:val="6"/>
        </w:numPr>
        <w:shd w:val="clear" w:color="auto" w:fill="FFFFFF"/>
        <w:spacing w:after="0"/>
        <w:rPr>
          <w:rFonts w:ascii="Arial" w:eastAsia="Times New Roman" w:hAnsi="Arial" w:cs="Arial"/>
          <w:color w:val="000000"/>
          <w:sz w:val="24"/>
          <w:szCs w:val="24"/>
        </w:rPr>
      </w:pPr>
      <w:r w:rsidRPr="00AC6218">
        <w:rPr>
          <w:rFonts w:ascii="Arial" w:eastAsia="Times New Roman" w:hAnsi="Arial" w:cs="Arial"/>
          <w:color w:val="000000"/>
          <w:sz w:val="24"/>
          <w:szCs w:val="24"/>
        </w:rPr>
        <w:t xml:space="preserve">The features present and turned on in the Table of Contents </w:t>
      </w:r>
    </w:p>
    <w:p w14:paraId="2CB71892" w14:textId="77777777" w:rsidR="00AC6218" w:rsidRPr="00AC6218" w:rsidRDefault="00AC6218" w:rsidP="00F01EFC">
      <w:pPr>
        <w:numPr>
          <w:ilvl w:val="0"/>
          <w:numId w:val="6"/>
        </w:numPr>
        <w:shd w:val="clear" w:color="auto" w:fill="FFFFFF"/>
        <w:spacing w:after="0"/>
        <w:rPr>
          <w:rFonts w:ascii="Arial" w:eastAsia="Times New Roman" w:hAnsi="Arial" w:cs="Arial"/>
          <w:color w:val="000000"/>
          <w:sz w:val="24"/>
          <w:szCs w:val="24"/>
        </w:rPr>
      </w:pPr>
      <w:r w:rsidRPr="00AC6218">
        <w:rPr>
          <w:rFonts w:ascii="Arial" w:eastAsia="Times New Roman" w:hAnsi="Arial" w:cs="Arial"/>
          <w:color w:val="000000"/>
          <w:sz w:val="24"/>
          <w:szCs w:val="24"/>
        </w:rPr>
        <w:t xml:space="preserve">The symbology used to portray each feature in the Table of Contents </w:t>
      </w:r>
    </w:p>
    <w:p w14:paraId="2CB71893" w14:textId="77777777" w:rsidR="00AC6218" w:rsidRPr="00AC6218" w:rsidRDefault="00AC6218" w:rsidP="00F01EFC">
      <w:pPr>
        <w:numPr>
          <w:ilvl w:val="0"/>
          <w:numId w:val="6"/>
        </w:numPr>
        <w:shd w:val="clear" w:color="auto" w:fill="FFFFFF"/>
        <w:spacing w:after="0"/>
        <w:rPr>
          <w:rFonts w:ascii="Arial" w:eastAsia="Times New Roman" w:hAnsi="Arial" w:cs="Arial"/>
          <w:color w:val="000000"/>
          <w:sz w:val="24"/>
          <w:szCs w:val="24"/>
        </w:rPr>
      </w:pPr>
      <w:r w:rsidRPr="00AC6218">
        <w:rPr>
          <w:rFonts w:ascii="Arial" w:eastAsia="Times New Roman" w:hAnsi="Arial" w:cs="Arial"/>
          <w:color w:val="000000"/>
          <w:sz w:val="24"/>
          <w:szCs w:val="24"/>
        </w:rPr>
        <w:t xml:space="preserve">Any map layouts you have created </w:t>
      </w:r>
    </w:p>
    <w:p w14:paraId="2CB71894" w14:textId="77777777" w:rsidR="00AC6218" w:rsidRPr="00AC6218" w:rsidRDefault="00AC6218" w:rsidP="00F01EFC">
      <w:pPr>
        <w:numPr>
          <w:ilvl w:val="0"/>
          <w:numId w:val="6"/>
        </w:numPr>
        <w:shd w:val="clear" w:color="auto" w:fill="FFFFFF"/>
        <w:spacing w:after="0"/>
        <w:rPr>
          <w:rFonts w:ascii="Arial" w:eastAsia="Times New Roman" w:hAnsi="Arial" w:cs="Arial"/>
          <w:color w:val="000000"/>
          <w:sz w:val="24"/>
          <w:szCs w:val="24"/>
        </w:rPr>
      </w:pPr>
      <w:r w:rsidRPr="00AC6218">
        <w:rPr>
          <w:rFonts w:ascii="Arial" w:eastAsia="Times New Roman" w:hAnsi="Arial" w:cs="Arial"/>
          <w:color w:val="000000"/>
          <w:sz w:val="24"/>
          <w:szCs w:val="24"/>
        </w:rPr>
        <w:t xml:space="preserve">Path names (file location pointers) to data sources in the Table of Contents </w:t>
      </w:r>
    </w:p>
    <w:p w14:paraId="2CB71895" w14:textId="77777777" w:rsidR="00AA7336" w:rsidRPr="009835DB" w:rsidRDefault="00AA7336" w:rsidP="00F01EFC">
      <w:pPr>
        <w:shd w:val="clear" w:color="auto" w:fill="FFFFFF"/>
        <w:spacing w:after="0"/>
        <w:rPr>
          <w:rFonts w:ascii="Arial" w:eastAsia="Times New Roman" w:hAnsi="Arial" w:cs="Arial"/>
          <w:color w:val="000000"/>
          <w:sz w:val="20"/>
          <w:szCs w:val="20"/>
        </w:rPr>
      </w:pPr>
    </w:p>
    <w:p w14:paraId="2CB71896" w14:textId="77777777" w:rsidR="00AC6218" w:rsidRPr="00AC6218" w:rsidRDefault="00AC6218" w:rsidP="00F01EFC">
      <w:pPr>
        <w:shd w:val="clear" w:color="auto" w:fill="FFFFFF"/>
        <w:spacing w:after="0"/>
        <w:rPr>
          <w:rFonts w:ascii="Arial" w:eastAsia="Times New Roman" w:hAnsi="Arial" w:cs="Arial"/>
          <w:color w:val="000000"/>
          <w:sz w:val="24"/>
          <w:szCs w:val="24"/>
        </w:rPr>
      </w:pPr>
      <w:r w:rsidRPr="00AC6218">
        <w:rPr>
          <w:rFonts w:ascii="Arial" w:eastAsia="Times New Roman" w:hAnsi="Arial" w:cs="Arial"/>
          <w:color w:val="000000"/>
          <w:sz w:val="24"/>
          <w:szCs w:val="24"/>
        </w:rPr>
        <w:t xml:space="preserve">Saving the ArcMap session in a map document does not save any of the spatial data viewed in the Table of Contents; it saves only the settings and pointers to the data. Thus, if you copy a map document to another computer without also copying the data files, ArcGIS will respond that it can't find the data that is part of the map document. You will see red exclamation marks next to the data it cannot find in the Table of Contents. </w:t>
      </w:r>
    </w:p>
    <w:p w14:paraId="2CB71897" w14:textId="77777777" w:rsidR="001E5E4C" w:rsidRDefault="00AC6218" w:rsidP="00F01EFC">
      <w:pPr>
        <w:spacing w:after="0"/>
        <w:rPr>
          <w:rFonts w:ascii="Arial" w:hAnsi="Arial" w:cs="Arial"/>
          <w:sz w:val="24"/>
          <w:szCs w:val="24"/>
        </w:rPr>
      </w:pPr>
      <w:r>
        <w:rPr>
          <w:rFonts w:ascii="Arial" w:hAnsi="Arial" w:cs="Arial"/>
          <w:sz w:val="24"/>
          <w:szCs w:val="24"/>
        </w:rPr>
        <w:t>Now with ArcGIS 10, there is an easier way users can save their map documents for sharing.  Map Packages eliminate the lost data sources which is a wonderful addition compared to the previous options in older versions of ArcMap.</w:t>
      </w:r>
    </w:p>
    <w:p w14:paraId="2CB71898" w14:textId="77777777" w:rsidR="009835DB" w:rsidRPr="009835DB" w:rsidRDefault="009835DB" w:rsidP="00F01EFC">
      <w:pPr>
        <w:spacing w:after="0"/>
        <w:rPr>
          <w:rFonts w:ascii="Arial" w:hAnsi="Arial" w:cs="Arial"/>
          <w:sz w:val="20"/>
          <w:szCs w:val="20"/>
        </w:rPr>
      </w:pPr>
    </w:p>
    <w:p w14:paraId="2CB71899" w14:textId="77777777" w:rsidR="00AC6218" w:rsidRDefault="00AC6218" w:rsidP="00F01EFC">
      <w:pPr>
        <w:spacing w:after="0"/>
        <w:rPr>
          <w:rFonts w:ascii="Arial" w:hAnsi="Arial" w:cs="Arial"/>
          <w:b/>
          <w:sz w:val="24"/>
          <w:szCs w:val="24"/>
        </w:rPr>
      </w:pPr>
      <w:r>
        <w:rPr>
          <w:rFonts w:ascii="Arial" w:hAnsi="Arial" w:cs="Arial"/>
          <w:b/>
          <w:sz w:val="24"/>
          <w:szCs w:val="24"/>
        </w:rPr>
        <w:t>Map Packages</w:t>
      </w:r>
    </w:p>
    <w:p w14:paraId="2CB7189A" w14:textId="77777777" w:rsidR="009835DB" w:rsidRPr="009835DB" w:rsidRDefault="009835DB" w:rsidP="00F01EFC">
      <w:pPr>
        <w:spacing w:after="0"/>
        <w:rPr>
          <w:rFonts w:ascii="Arial" w:hAnsi="Arial" w:cs="Arial"/>
          <w:b/>
          <w:sz w:val="20"/>
          <w:szCs w:val="20"/>
        </w:rPr>
      </w:pPr>
    </w:p>
    <w:p w14:paraId="2CB7189B" w14:textId="77777777" w:rsidR="00101DAF" w:rsidRDefault="00AC6218" w:rsidP="00F01EFC">
      <w:pPr>
        <w:shd w:val="clear" w:color="auto" w:fill="FFFFFF"/>
        <w:spacing w:after="0"/>
        <w:rPr>
          <w:rFonts w:ascii="Arial" w:eastAsia="Times New Roman" w:hAnsi="Arial" w:cs="Arial"/>
          <w:sz w:val="24"/>
          <w:szCs w:val="24"/>
        </w:rPr>
      </w:pPr>
      <w:r w:rsidRPr="00AC6218">
        <w:rPr>
          <w:rFonts w:ascii="Arial" w:eastAsia="Times New Roman" w:hAnsi="Arial" w:cs="Arial"/>
          <w:sz w:val="24"/>
          <w:szCs w:val="24"/>
        </w:rPr>
        <w:t xml:space="preserve">Map packages (.mpk) make it easy to share complete map documents with others. A map package contains a map document (.mxd) and the data referenced by the layers it contains, packaged into one convenient, portable file. Map packages can be used for easy sharing of maps between colleagues in a work group, across departments in an organization, or with any other ArcGIS users via ArcGIS online. Map packages have other uses, too, such as the ability to create an archive of a particular map that contains a snapshot of the current state of the data used in the map. </w:t>
      </w:r>
    </w:p>
    <w:p w14:paraId="05D8B15D" w14:textId="77777777" w:rsidR="00D85032" w:rsidRDefault="00D85032" w:rsidP="00F01EFC">
      <w:pPr>
        <w:shd w:val="clear" w:color="auto" w:fill="FFFFFF"/>
        <w:spacing w:after="0"/>
        <w:rPr>
          <w:rFonts w:ascii="Arial" w:eastAsia="Times New Roman" w:hAnsi="Arial" w:cs="Arial"/>
          <w:sz w:val="24"/>
          <w:szCs w:val="24"/>
        </w:rPr>
      </w:pPr>
    </w:p>
    <w:p w14:paraId="2CB7189C" w14:textId="77777777" w:rsidR="00101DAF" w:rsidRDefault="005605CA" w:rsidP="00F01EFC">
      <w:pPr>
        <w:shd w:val="clear" w:color="auto" w:fill="FFFFFF"/>
        <w:spacing w:after="0"/>
        <w:rPr>
          <w:rFonts w:ascii="Arial" w:hAnsi="Arial" w:cs="Arial"/>
          <w:b/>
          <w:sz w:val="24"/>
          <w:szCs w:val="24"/>
        </w:rPr>
      </w:pPr>
      <w:r>
        <w:rPr>
          <w:rFonts w:ascii="Arial" w:hAnsi="Arial" w:cs="Arial"/>
          <w:b/>
          <w:sz w:val="24"/>
          <w:szCs w:val="24"/>
        </w:rPr>
      </w:r>
      <w:r>
        <w:rPr>
          <w:rFonts w:ascii="Arial" w:hAnsi="Arial" w:cs="Arial"/>
          <w:b/>
          <w:sz w:val="24"/>
          <w:szCs w:val="24"/>
        </w:rPr>
        <w:pict w14:anchorId="2CB718FB">
          <v:shape id="_x0000_s1118" type="#_x0000_t202" style="width:224.25pt;height:76.2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style="mso-next-textbox:#_x0000_s1118">
              <w:txbxContent>
                <w:p w14:paraId="2CB71924" w14:textId="77777777" w:rsidR="000E05B2" w:rsidRDefault="000E05B2" w:rsidP="00101DAF">
                  <w:pPr>
                    <w:spacing w:after="0"/>
                    <w:rPr>
                      <w:rFonts w:ascii="Arial" w:hAnsi="Arial" w:cs="Arial"/>
                      <w:i/>
                      <w:sz w:val="24"/>
                      <w:szCs w:val="24"/>
                    </w:rPr>
                  </w:pPr>
                  <w:r>
                    <w:rPr>
                      <w:rFonts w:ascii="Arial" w:hAnsi="Arial" w:cs="Arial"/>
                      <w:i/>
                      <w:sz w:val="24"/>
                      <w:szCs w:val="24"/>
                    </w:rPr>
                    <w:t>Map Package Icon and file extension</w:t>
                  </w:r>
                </w:p>
                <w:p w14:paraId="2CB71925" w14:textId="77777777" w:rsidR="000E05B2" w:rsidRPr="00454DD1" w:rsidRDefault="000E05B2" w:rsidP="00101DAF">
                  <w:pPr>
                    <w:rPr>
                      <w:i/>
                      <w:sz w:val="24"/>
                      <w:szCs w:val="24"/>
                    </w:rPr>
                  </w:pPr>
                  <w:r>
                    <w:rPr>
                      <w:i/>
                      <w:noProof/>
                      <w:sz w:val="24"/>
                      <w:szCs w:val="24"/>
                    </w:rPr>
                    <w:drawing>
                      <wp:inline distT="0" distB="0" distL="0" distR="0" wp14:anchorId="2CB71947" wp14:editId="2CB71948">
                        <wp:extent cx="615462" cy="685800"/>
                        <wp:effectExtent l="0" t="0" r="0" b="0"/>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5462" cy="685800"/>
                                </a:xfrm>
                                <a:prstGeom prst="rect">
                                  <a:avLst/>
                                </a:prstGeom>
                                <a:noFill/>
                                <a:ln>
                                  <a:noFill/>
                                </a:ln>
                              </pic:spPr>
                            </pic:pic>
                          </a:graphicData>
                        </a:graphic>
                      </wp:inline>
                    </w:drawing>
                  </w:r>
                  <w:r w:rsidRPr="009835DB">
                    <w:rPr>
                      <w:i/>
                      <w:sz w:val="24"/>
                      <w:szCs w:val="24"/>
                    </w:rPr>
                    <w:t xml:space="preserve"> </w:t>
                  </w:r>
                  <w:r>
                    <w:rPr>
                      <w:i/>
                      <w:noProof/>
                      <w:sz w:val="24"/>
                      <w:szCs w:val="24"/>
                    </w:rPr>
                    <w:drawing>
                      <wp:inline distT="0" distB="0" distL="0" distR="0" wp14:anchorId="2CB71949" wp14:editId="2CB7194A">
                        <wp:extent cx="1343025" cy="190500"/>
                        <wp:effectExtent l="0" t="0" r="0" b="0"/>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43025" cy="190500"/>
                                </a:xfrm>
                                <a:prstGeom prst="rect">
                                  <a:avLst/>
                                </a:prstGeom>
                                <a:noFill/>
                                <a:ln>
                                  <a:noFill/>
                                </a:ln>
                              </pic:spPr>
                            </pic:pic>
                          </a:graphicData>
                        </a:graphic>
                      </wp:inline>
                    </w:drawing>
                  </w:r>
                </w:p>
                <w:p w14:paraId="2CB71926" w14:textId="77777777" w:rsidR="000E05B2" w:rsidRDefault="000E05B2" w:rsidP="00101DAF"/>
              </w:txbxContent>
            </v:textbox>
            <w10:wrap type="none"/>
            <w10:anchorlock/>
          </v:shape>
        </w:pict>
      </w:r>
    </w:p>
    <w:p w14:paraId="2CB7189D" w14:textId="77777777" w:rsidR="00E25107" w:rsidRDefault="00A83311" w:rsidP="00F01EFC">
      <w:pPr>
        <w:spacing w:after="0"/>
        <w:rPr>
          <w:rFonts w:ascii="Arial" w:hAnsi="Arial" w:cs="Arial"/>
          <w:b/>
          <w:sz w:val="24"/>
          <w:szCs w:val="24"/>
        </w:rPr>
      </w:pPr>
      <w:r>
        <w:rPr>
          <w:rFonts w:ascii="Arial" w:hAnsi="Arial" w:cs="Arial"/>
          <w:sz w:val="24"/>
          <w:szCs w:val="24"/>
        </w:rPr>
        <w:lastRenderedPageBreak/>
        <w:t xml:space="preserve"> </w:t>
      </w:r>
      <w:r w:rsidR="00E25107">
        <w:rPr>
          <w:rFonts w:ascii="Arial" w:hAnsi="Arial" w:cs="Arial"/>
          <w:b/>
          <w:sz w:val="24"/>
          <w:szCs w:val="24"/>
        </w:rPr>
        <w:t>Geodatabases</w:t>
      </w:r>
    </w:p>
    <w:p w14:paraId="2CB7189E" w14:textId="77777777" w:rsidR="00F6750B" w:rsidRDefault="005605CA" w:rsidP="00F01EFC">
      <w:pPr>
        <w:spacing w:after="0"/>
        <w:rPr>
          <w:rFonts w:ascii="Arial" w:hAnsi="Arial" w:cs="Arial"/>
          <w:b/>
          <w:sz w:val="24"/>
          <w:szCs w:val="24"/>
        </w:rPr>
      </w:pPr>
      <w:r>
        <w:rPr>
          <w:noProof/>
        </w:rPr>
        <w:pict w14:anchorId="2CB718FC">
          <v:shape id="_x0000_s1111" type="#_x0000_t202" style="position:absolute;margin-left:281.25pt;margin-top:10.4pt;width:187.65pt;height:196.15pt;z-index:251734016;visibility:visible;mso-wrap-distance-left:9pt;mso-wrap-distance-top:0;mso-wrap-distance-right:9pt;mso-wrap-distance-bottom: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w:txbxContent>
                <w:p w14:paraId="2CB71927" w14:textId="77777777" w:rsidR="000E05B2" w:rsidRPr="00454DD1" w:rsidRDefault="000E05B2" w:rsidP="009835DB">
                  <w:pPr>
                    <w:rPr>
                      <w:i/>
                      <w:sz w:val="24"/>
                      <w:szCs w:val="24"/>
                    </w:rPr>
                  </w:pPr>
                  <w:r>
                    <w:rPr>
                      <w:i/>
                      <w:noProof/>
                      <w:sz w:val="24"/>
                      <w:szCs w:val="24"/>
                    </w:rPr>
                    <w:drawing>
                      <wp:inline distT="0" distB="0" distL="0" distR="0" wp14:anchorId="2CB7194B" wp14:editId="2CB7194C">
                        <wp:extent cx="2181225" cy="2362200"/>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81225" cy="2362200"/>
                                </a:xfrm>
                                <a:prstGeom prst="rect">
                                  <a:avLst/>
                                </a:prstGeom>
                                <a:noFill/>
                                <a:ln>
                                  <a:noFill/>
                                </a:ln>
                              </pic:spPr>
                            </pic:pic>
                          </a:graphicData>
                        </a:graphic>
                      </wp:inline>
                    </w:drawing>
                  </w:r>
                </w:p>
                <w:p w14:paraId="2CB71928" w14:textId="77777777" w:rsidR="000E05B2" w:rsidRDefault="000E05B2" w:rsidP="009835DB"/>
              </w:txbxContent>
            </v:textbox>
          </v:shape>
        </w:pict>
      </w:r>
    </w:p>
    <w:p w14:paraId="2CB7189F" w14:textId="77777777" w:rsidR="005853C1" w:rsidRDefault="00B3679F" w:rsidP="00F6750B">
      <w:pPr>
        <w:spacing w:after="0"/>
        <w:ind w:right="3780"/>
        <w:rPr>
          <w:rFonts w:ascii="Arial" w:hAnsi="Arial" w:cs="Arial"/>
          <w:sz w:val="24"/>
          <w:szCs w:val="24"/>
        </w:rPr>
      </w:pPr>
      <w:r>
        <w:rPr>
          <w:rFonts w:ascii="Arial" w:hAnsi="Arial" w:cs="Arial"/>
          <w:sz w:val="24"/>
          <w:szCs w:val="24"/>
        </w:rPr>
        <w:t>A geodatabase is a physical storage container of geographic information inside a database management system (DBMS).</w:t>
      </w:r>
    </w:p>
    <w:p w14:paraId="2CB718A0" w14:textId="77777777" w:rsidR="005853C1" w:rsidRDefault="005853C1" w:rsidP="00F6750B">
      <w:pPr>
        <w:spacing w:after="0"/>
        <w:ind w:right="3780"/>
        <w:jc w:val="center"/>
        <w:rPr>
          <w:rFonts w:ascii="Arial" w:hAnsi="Arial" w:cs="Arial"/>
          <w:sz w:val="24"/>
          <w:szCs w:val="24"/>
        </w:rPr>
      </w:pPr>
    </w:p>
    <w:p w14:paraId="2CB718A1" w14:textId="77777777" w:rsidR="00F6750B" w:rsidRDefault="005853C1" w:rsidP="00F6750B">
      <w:pPr>
        <w:spacing w:after="0"/>
        <w:ind w:right="3780"/>
        <w:rPr>
          <w:rFonts w:ascii="Arial" w:hAnsi="Arial" w:cs="Arial"/>
          <w:sz w:val="24"/>
          <w:szCs w:val="24"/>
        </w:rPr>
      </w:pPr>
      <w:r>
        <w:rPr>
          <w:rFonts w:ascii="Arial" w:hAnsi="Arial" w:cs="Arial"/>
          <w:sz w:val="24"/>
          <w:szCs w:val="24"/>
        </w:rPr>
        <w:t>It is a container that can house several feature datasets. Each geodatabase feature class can only store a single feature type, but you can group them into a feature class collection called a feature dataset as long as they have the same coordinate system.</w:t>
      </w:r>
      <w:r w:rsidR="00F6750B">
        <w:rPr>
          <w:rFonts w:ascii="Arial" w:hAnsi="Arial" w:cs="Arial"/>
          <w:sz w:val="24"/>
          <w:szCs w:val="24"/>
        </w:rPr>
        <w:t xml:space="preserve">  </w:t>
      </w:r>
    </w:p>
    <w:p w14:paraId="2CB718A2" w14:textId="77777777" w:rsidR="00F6750B" w:rsidRDefault="00F6750B" w:rsidP="00F6750B">
      <w:pPr>
        <w:spacing w:after="0"/>
        <w:ind w:right="3780"/>
        <w:rPr>
          <w:rFonts w:ascii="Arial" w:hAnsi="Arial" w:cs="Arial"/>
          <w:sz w:val="24"/>
          <w:szCs w:val="24"/>
        </w:rPr>
      </w:pPr>
    </w:p>
    <w:p w14:paraId="2CB718A3" w14:textId="77777777" w:rsidR="00F6750B" w:rsidRDefault="00F6750B" w:rsidP="00F6750B">
      <w:pPr>
        <w:spacing w:after="0"/>
        <w:ind w:right="3780"/>
        <w:rPr>
          <w:rFonts w:ascii="Arial" w:hAnsi="Arial" w:cs="Arial"/>
          <w:sz w:val="24"/>
          <w:szCs w:val="24"/>
        </w:rPr>
      </w:pPr>
    </w:p>
    <w:p w14:paraId="2CB718A4" w14:textId="77777777" w:rsidR="00F6750B" w:rsidRDefault="00F6750B" w:rsidP="00F6750B">
      <w:pPr>
        <w:spacing w:after="0"/>
        <w:ind w:right="3780"/>
        <w:rPr>
          <w:rFonts w:ascii="Arial" w:hAnsi="Arial" w:cs="Arial"/>
          <w:sz w:val="24"/>
          <w:szCs w:val="24"/>
        </w:rPr>
      </w:pPr>
    </w:p>
    <w:p w14:paraId="2CB718A5" w14:textId="77777777" w:rsidR="00D0315B" w:rsidRDefault="005853C1" w:rsidP="00F6750B">
      <w:pPr>
        <w:spacing w:after="0"/>
        <w:rPr>
          <w:rFonts w:ascii="Arial" w:hAnsi="Arial" w:cs="Arial"/>
          <w:sz w:val="24"/>
          <w:szCs w:val="24"/>
        </w:rPr>
      </w:pPr>
      <w:r>
        <w:rPr>
          <w:rFonts w:ascii="Arial" w:hAnsi="Arial" w:cs="Arial"/>
          <w:sz w:val="24"/>
          <w:szCs w:val="24"/>
        </w:rPr>
        <w:t xml:space="preserve">ArcGIS supports three types of geodatabases. They are the ArcSDE geodatabase, the file geodatabase and the personal geodatabase. </w:t>
      </w:r>
    </w:p>
    <w:p w14:paraId="2CB718A6" w14:textId="77777777" w:rsidR="00F6750B" w:rsidRDefault="00F6750B" w:rsidP="00F6750B">
      <w:pPr>
        <w:spacing w:after="0"/>
        <w:rPr>
          <w:rFonts w:ascii="Arial" w:hAnsi="Arial" w:cs="Arial"/>
          <w:sz w:val="24"/>
          <w:szCs w:val="24"/>
        </w:rPr>
      </w:pPr>
    </w:p>
    <w:p w14:paraId="2CB718A7" w14:textId="77777777" w:rsidR="005853C1" w:rsidRDefault="005853C1" w:rsidP="00F01EFC">
      <w:pPr>
        <w:spacing w:after="0"/>
        <w:rPr>
          <w:rFonts w:ascii="Arial" w:hAnsi="Arial" w:cs="Arial"/>
          <w:sz w:val="24"/>
          <w:szCs w:val="24"/>
        </w:rPr>
      </w:pPr>
      <w:r>
        <w:rPr>
          <w:rFonts w:ascii="Arial" w:hAnsi="Arial" w:cs="Arial"/>
          <w:sz w:val="24"/>
          <w:szCs w:val="24"/>
        </w:rPr>
        <w:t>The personal geodatabase is designed for smaller-scale projects and is stored in an .MDB file.  (Microsoft Access File)  This type of geodatabase is being phased out.  We included it in here in case you come across this type of file in the future.</w:t>
      </w:r>
    </w:p>
    <w:p w14:paraId="2CB718A8" w14:textId="77777777" w:rsidR="00F6750B" w:rsidRPr="00101DAF" w:rsidRDefault="00F6750B" w:rsidP="00F01EFC">
      <w:pPr>
        <w:spacing w:after="0"/>
        <w:rPr>
          <w:rFonts w:ascii="Arial" w:hAnsi="Arial" w:cs="Arial"/>
          <w:sz w:val="20"/>
          <w:szCs w:val="20"/>
        </w:rPr>
      </w:pPr>
    </w:p>
    <w:p w14:paraId="2CB718A9" w14:textId="77777777" w:rsidR="005853C1" w:rsidRDefault="005853C1" w:rsidP="00F01EFC">
      <w:pPr>
        <w:spacing w:after="0"/>
        <w:rPr>
          <w:rFonts w:ascii="Arial" w:hAnsi="Arial" w:cs="Arial"/>
          <w:sz w:val="24"/>
          <w:szCs w:val="24"/>
        </w:rPr>
      </w:pPr>
      <w:r>
        <w:rPr>
          <w:rFonts w:ascii="Arial" w:hAnsi="Arial" w:cs="Arial"/>
          <w:sz w:val="24"/>
          <w:szCs w:val="24"/>
        </w:rPr>
        <w:t>The ArcSDE geodatabase is designed for larger enterprise GIS applications and databases and is stored in a supported RDBMS format (Oracle, DB2).  MoDOT’s main GIS data that Transportation Planning is responsible for, is housed in an ArcSDE geodatabase.  When you pull in data from TMS Toolbar, it is pulling from an ArcSDE geodatabase called TMSPROD.</w:t>
      </w:r>
    </w:p>
    <w:p w14:paraId="2CB718AA" w14:textId="77777777" w:rsidR="00F6750B" w:rsidRPr="00101DAF" w:rsidRDefault="00F6750B" w:rsidP="00F01EFC">
      <w:pPr>
        <w:spacing w:after="0"/>
        <w:rPr>
          <w:rFonts w:ascii="Arial" w:hAnsi="Arial" w:cs="Arial"/>
          <w:sz w:val="20"/>
          <w:szCs w:val="20"/>
        </w:rPr>
      </w:pPr>
    </w:p>
    <w:p w14:paraId="2CB718AB" w14:textId="77777777" w:rsidR="00D0315B" w:rsidRDefault="005605CA" w:rsidP="005B25D0">
      <w:pPr>
        <w:spacing w:after="0"/>
        <w:ind w:right="3510"/>
        <w:rPr>
          <w:rFonts w:ascii="Arial" w:hAnsi="Arial" w:cs="Arial"/>
          <w:sz w:val="24"/>
          <w:szCs w:val="24"/>
        </w:rPr>
      </w:pPr>
      <w:r>
        <w:rPr>
          <w:rFonts w:ascii="Arial" w:hAnsi="Arial" w:cs="Arial"/>
          <w:noProof/>
          <w:sz w:val="24"/>
          <w:szCs w:val="24"/>
        </w:rPr>
        <w:pict w14:anchorId="2CB718FD">
          <v:shape id="_x0000_s1113" type="#_x0000_t202" style="position:absolute;margin-left:303pt;margin-top:1.2pt;width:151.5pt;height:152.25pt;z-index:251735040;visibility:visible;mso-wrap-distance-left:9pt;mso-wrap-distance-top:0;mso-wrap-distance-right:9pt;mso-wrap-distance-bottom: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w:txbxContent>
                <w:p w14:paraId="2CB71929" w14:textId="77777777" w:rsidR="000E05B2" w:rsidRDefault="000E05B2" w:rsidP="00101DAF">
                  <w:pPr>
                    <w:rPr>
                      <w:rFonts w:ascii="Arial" w:hAnsi="Arial" w:cs="Arial"/>
                      <w:i/>
                      <w:sz w:val="24"/>
                      <w:szCs w:val="24"/>
                    </w:rPr>
                  </w:pPr>
                  <w:r>
                    <w:rPr>
                      <w:rFonts w:ascii="Arial" w:hAnsi="Arial" w:cs="Arial"/>
                      <w:i/>
                      <w:sz w:val="24"/>
                      <w:szCs w:val="24"/>
                    </w:rPr>
                    <w:t>Geodatabase structure</w:t>
                  </w:r>
                </w:p>
                <w:p w14:paraId="2CB7192A" w14:textId="77777777" w:rsidR="000E05B2" w:rsidRPr="00454DD1" w:rsidRDefault="000E05B2" w:rsidP="00101DAF">
                  <w:pPr>
                    <w:rPr>
                      <w:i/>
                      <w:sz w:val="24"/>
                      <w:szCs w:val="24"/>
                    </w:rPr>
                  </w:pPr>
                  <w:r>
                    <w:rPr>
                      <w:i/>
                      <w:noProof/>
                      <w:sz w:val="24"/>
                      <w:szCs w:val="24"/>
                    </w:rPr>
                    <w:drawing>
                      <wp:inline distT="0" distB="0" distL="0" distR="0" wp14:anchorId="2CB7194D" wp14:editId="2CB7194E">
                        <wp:extent cx="1800225" cy="1447800"/>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00225" cy="1447800"/>
                                </a:xfrm>
                                <a:prstGeom prst="rect">
                                  <a:avLst/>
                                </a:prstGeom>
                                <a:noFill/>
                                <a:ln>
                                  <a:noFill/>
                                </a:ln>
                              </pic:spPr>
                            </pic:pic>
                          </a:graphicData>
                        </a:graphic>
                      </wp:inline>
                    </w:drawing>
                  </w:r>
                </w:p>
                <w:p w14:paraId="2CB7192B" w14:textId="77777777" w:rsidR="000E05B2" w:rsidRDefault="000E05B2" w:rsidP="00101DAF"/>
              </w:txbxContent>
            </v:textbox>
          </v:shape>
        </w:pict>
      </w:r>
      <w:r w:rsidR="00D0315B">
        <w:rPr>
          <w:rFonts w:ascii="Arial" w:hAnsi="Arial" w:cs="Arial"/>
          <w:sz w:val="24"/>
          <w:szCs w:val="24"/>
        </w:rPr>
        <w:t xml:space="preserve">The last type of geodatabase is one that is most commonly used by individuals who want to edit, organize and share their data.  A File Geodatabase is stored with a .GDB extension.  </w:t>
      </w:r>
      <w:r w:rsidR="00C94F25">
        <w:rPr>
          <w:rFonts w:ascii="Arial" w:hAnsi="Arial" w:cs="Arial"/>
          <w:sz w:val="24"/>
          <w:szCs w:val="24"/>
        </w:rPr>
        <w:t xml:space="preserve">The file </w:t>
      </w:r>
      <w:r w:rsidR="006744B3">
        <w:rPr>
          <w:rFonts w:ascii="Arial" w:hAnsi="Arial" w:cs="Arial"/>
          <w:sz w:val="24"/>
          <w:szCs w:val="24"/>
        </w:rPr>
        <w:t>geodatabase</w:t>
      </w:r>
      <w:r w:rsidR="00C94F25">
        <w:rPr>
          <w:rFonts w:ascii="Arial" w:hAnsi="Arial" w:cs="Arial"/>
          <w:sz w:val="24"/>
          <w:szCs w:val="24"/>
        </w:rPr>
        <w:t xml:space="preserve">, which was introduced with ArcGIS 9.2, is </w:t>
      </w:r>
      <w:r w:rsidR="006744B3">
        <w:rPr>
          <w:rFonts w:ascii="Arial" w:hAnsi="Arial" w:cs="Arial"/>
          <w:sz w:val="24"/>
          <w:szCs w:val="24"/>
        </w:rPr>
        <w:t>preferred</w:t>
      </w:r>
      <w:r w:rsidR="00C94F25">
        <w:rPr>
          <w:rFonts w:ascii="Arial" w:hAnsi="Arial" w:cs="Arial"/>
          <w:sz w:val="24"/>
          <w:szCs w:val="24"/>
        </w:rPr>
        <w:t xml:space="preserve"> over the personal geodatabase because of the extensive amount of storage it can hold, its compressed size and ease of data sharing.  The licensing level is the determining factor on the capabilities of the geodatabase.</w:t>
      </w:r>
    </w:p>
    <w:p w14:paraId="2CB718AC" w14:textId="77777777" w:rsidR="00BD0653" w:rsidRDefault="00BD0653" w:rsidP="00F01EFC">
      <w:pPr>
        <w:spacing w:after="0"/>
        <w:rPr>
          <w:rFonts w:ascii="Arial" w:hAnsi="Arial" w:cs="Arial"/>
          <w:sz w:val="24"/>
          <w:szCs w:val="24"/>
        </w:rPr>
      </w:pPr>
    </w:p>
    <w:p w14:paraId="2CB718AD" w14:textId="77777777" w:rsidR="00101DAF" w:rsidRDefault="00101DAF" w:rsidP="00F01EFC">
      <w:pPr>
        <w:spacing w:after="0"/>
        <w:rPr>
          <w:rFonts w:ascii="Arial" w:hAnsi="Arial" w:cs="Arial"/>
          <w:sz w:val="24"/>
          <w:szCs w:val="24"/>
        </w:rPr>
      </w:pPr>
    </w:p>
    <w:p w14:paraId="7B035F08" w14:textId="77777777" w:rsidR="00D85032" w:rsidRDefault="00D85032" w:rsidP="00F01EFC">
      <w:pPr>
        <w:spacing w:after="0"/>
        <w:rPr>
          <w:rFonts w:ascii="Arial" w:hAnsi="Arial" w:cs="Arial"/>
          <w:sz w:val="24"/>
          <w:szCs w:val="24"/>
        </w:rPr>
      </w:pPr>
    </w:p>
    <w:p w14:paraId="2CB718AF" w14:textId="77777777" w:rsidR="005853C1" w:rsidRDefault="00C94F25" w:rsidP="00F01EFC">
      <w:pPr>
        <w:spacing w:after="0"/>
        <w:rPr>
          <w:rFonts w:ascii="Arial" w:hAnsi="Arial" w:cs="Arial"/>
          <w:b/>
          <w:sz w:val="24"/>
          <w:szCs w:val="24"/>
        </w:rPr>
      </w:pPr>
      <w:r>
        <w:rPr>
          <w:rFonts w:ascii="Arial" w:hAnsi="Arial" w:cs="Arial"/>
          <w:b/>
          <w:sz w:val="24"/>
          <w:szCs w:val="24"/>
        </w:rPr>
        <w:lastRenderedPageBreak/>
        <w:t>CAD Files</w:t>
      </w:r>
    </w:p>
    <w:p w14:paraId="2CB718B0" w14:textId="77777777" w:rsidR="005B25D0" w:rsidRPr="00101DAF" w:rsidRDefault="005B25D0" w:rsidP="00F01EFC">
      <w:pPr>
        <w:spacing w:after="0"/>
        <w:rPr>
          <w:rFonts w:ascii="Arial" w:hAnsi="Arial" w:cs="Arial"/>
          <w:b/>
          <w:sz w:val="20"/>
          <w:szCs w:val="20"/>
        </w:rPr>
      </w:pPr>
    </w:p>
    <w:p w14:paraId="2CB718B1" w14:textId="77777777" w:rsidR="00C94F25" w:rsidRDefault="005605CA" w:rsidP="00F01EFC">
      <w:pPr>
        <w:spacing w:after="0"/>
        <w:rPr>
          <w:rFonts w:ascii="Arial" w:hAnsi="Arial" w:cs="Arial"/>
          <w:sz w:val="24"/>
          <w:szCs w:val="24"/>
        </w:rPr>
      </w:pPr>
      <w:r>
        <w:rPr>
          <w:rFonts w:ascii="Arial" w:hAnsi="Arial" w:cs="Arial"/>
          <w:b/>
          <w:noProof/>
          <w:sz w:val="24"/>
          <w:szCs w:val="24"/>
        </w:rPr>
        <w:pict w14:anchorId="2CB718FE">
          <v:shape id="_x0000_s1114" type="#_x0000_t202" style="position:absolute;margin-left:309.75pt;margin-top:103.65pt;width:151.5pt;height:112.15pt;z-index:251736064;visibility:visible;mso-wrap-distance-left:9pt;mso-wrap-distance-top:0;mso-wrap-distance-right:9pt;mso-wrap-distance-bottom: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w:txbxContent>
                <w:p w14:paraId="2CB7192C" w14:textId="77777777" w:rsidR="000E05B2" w:rsidRPr="000B6F1B" w:rsidRDefault="000E05B2" w:rsidP="00101DAF">
                  <w:pPr>
                    <w:rPr>
                      <w:rFonts w:ascii="Arial" w:hAnsi="Arial" w:cs="Arial"/>
                      <w:i/>
                      <w:sz w:val="24"/>
                      <w:szCs w:val="24"/>
                    </w:rPr>
                  </w:pPr>
                  <w:r>
                    <w:rPr>
                      <w:rFonts w:ascii="Arial" w:hAnsi="Arial" w:cs="Arial"/>
                      <w:i/>
                      <w:sz w:val="24"/>
                      <w:szCs w:val="24"/>
                    </w:rPr>
                    <w:t>CAD File in ArcCatalog</w:t>
                  </w:r>
                </w:p>
                <w:p w14:paraId="2CB7192D" w14:textId="77777777" w:rsidR="000E05B2" w:rsidRDefault="000E05B2" w:rsidP="00101DAF">
                  <w:r>
                    <w:rPr>
                      <w:i/>
                      <w:noProof/>
                      <w:sz w:val="24"/>
                      <w:szCs w:val="24"/>
                    </w:rPr>
                    <w:drawing>
                      <wp:inline distT="0" distB="0" distL="0" distR="0" wp14:anchorId="2CB7194F" wp14:editId="2CB71950">
                        <wp:extent cx="1066800" cy="981075"/>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66800" cy="981075"/>
                                </a:xfrm>
                                <a:prstGeom prst="rect">
                                  <a:avLst/>
                                </a:prstGeom>
                                <a:noFill/>
                                <a:ln>
                                  <a:noFill/>
                                </a:ln>
                              </pic:spPr>
                            </pic:pic>
                          </a:graphicData>
                        </a:graphic>
                      </wp:inline>
                    </w:drawing>
                  </w:r>
                </w:p>
              </w:txbxContent>
            </v:textbox>
          </v:shape>
        </w:pict>
      </w:r>
      <w:r w:rsidR="00B160DD">
        <w:rPr>
          <w:rFonts w:ascii="Arial" w:hAnsi="Arial" w:cs="Arial"/>
          <w:sz w:val="24"/>
          <w:szCs w:val="24"/>
        </w:rPr>
        <w:t>With ArcGIS, CAD files can be accessed and read into a GIS project.  The whole entire CAD file may be brought in, or individual features, such as lines and shapes. MoDOT uses Microstation that creates a .DGN files. The .DGN file assigns lines and shapes, a certain color, and layer/level.  This information will be listed in the attribute table for the feature class that is imported from the CAD drawing.  CAD files maybe left in their native format for queries, or can be converted into a coverage or shapefile for manipulation in ArcMap.</w:t>
      </w:r>
    </w:p>
    <w:p w14:paraId="2CB718B2" w14:textId="77777777" w:rsidR="00BD0653" w:rsidRDefault="00BD0653" w:rsidP="00F01EFC">
      <w:pPr>
        <w:spacing w:after="0"/>
        <w:rPr>
          <w:rFonts w:ascii="Arial" w:hAnsi="Arial" w:cs="Arial"/>
          <w:sz w:val="24"/>
          <w:szCs w:val="24"/>
        </w:rPr>
      </w:pPr>
    </w:p>
    <w:p w14:paraId="2CB718B3" w14:textId="77777777" w:rsidR="00BD0653" w:rsidRDefault="00B160DD" w:rsidP="00F01EFC">
      <w:pPr>
        <w:spacing w:after="0"/>
        <w:rPr>
          <w:rFonts w:ascii="Arial" w:hAnsi="Arial" w:cs="Arial"/>
          <w:sz w:val="24"/>
          <w:szCs w:val="24"/>
        </w:rPr>
      </w:pPr>
      <w:r>
        <w:rPr>
          <w:rFonts w:ascii="Arial" w:hAnsi="Arial" w:cs="Arial"/>
          <w:sz w:val="24"/>
          <w:szCs w:val="24"/>
        </w:rPr>
        <w:t>Importing CAD files is easy in ArcGIS. Simply</w:t>
      </w:r>
    </w:p>
    <w:p w14:paraId="2CB718B4" w14:textId="77777777" w:rsidR="00BD0653" w:rsidRDefault="00B160DD" w:rsidP="00F01EFC">
      <w:pPr>
        <w:spacing w:after="0"/>
        <w:rPr>
          <w:rFonts w:ascii="Arial" w:hAnsi="Arial" w:cs="Arial"/>
          <w:sz w:val="24"/>
          <w:szCs w:val="24"/>
        </w:rPr>
      </w:pPr>
      <w:r>
        <w:rPr>
          <w:rFonts w:ascii="Arial" w:hAnsi="Arial" w:cs="Arial"/>
          <w:sz w:val="24"/>
          <w:szCs w:val="24"/>
        </w:rPr>
        <w:t>find the</w:t>
      </w:r>
      <w:r w:rsidR="00BD0653">
        <w:rPr>
          <w:rFonts w:ascii="Arial" w:hAnsi="Arial" w:cs="Arial"/>
          <w:sz w:val="24"/>
          <w:szCs w:val="24"/>
        </w:rPr>
        <w:t xml:space="preserve"> </w:t>
      </w:r>
      <w:r>
        <w:rPr>
          <w:rFonts w:ascii="Arial" w:hAnsi="Arial" w:cs="Arial"/>
          <w:sz w:val="24"/>
          <w:szCs w:val="24"/>
        </w:rPr>
        <w:t>.DGN file in ArcCatalog and</w:t>
      </w:r>
    </w:p>
    <w:p w14:paraId="2CB718B5" w14:textId="77777777" w:rsidR="00BD0653" w:rsidRDefault="00B160DD" w:rsidP="00F01EFC">
      <w:pPr>
        <w:spacing w:after="0"/>
        <w:rPr>
          <w:rFonts w:ascii="Arial" w:hAnsi="Arial" w:cs="Arial"/>
          <w:sz w:val="24"/>
          <w:szCs w:val="24"/>
        </w:rPr>
      </w:pPr>
      <w:r>
        <w:rPr>
          <w:rFonts w:ascii="Arial" w:hAnsi="Arial" w:cs="Arial"/>
          <w:sz w:val="24"/>
          <w:szCs w:val="24"/>
        </w:rPr>
        <w:t>drag-and-drop it into ArcMap.  Make sure</w:t>
      </w:r>
    </w:p>
    <w:p w14:paraId="2CB718B6" w14:textId="77777777" w:rsidR="00BD0653" w:rsidRDefault="00B160DD" w:rsidP="00F01EFC">
      <w:pPr>
        <w:spacing w:after="0"/>
        <w:rPr>
          <w:rFonts w:ascii="Arial" w:hAnsi="Arial" w:cs="Arial"/>
          <w:sz w:val="24"/>
          <w:szCs w:val="24"/>
        </w:rPr>
      </w:pPr>
      <w:r>
        <w:rPr>
          <w:rFonts w:ascii="Arial" w:hAnsi="Arial" w:cs="Arial"/>
          <w:sz w:val="24"/>
          <w:szCs w:val="24"/>
        </w:rPr>
        <w:t>your CAD files are compressed before</w:t>
      </w:r>
    </w:p>
    <w:p w14:paraId="2CB718B7" w14:textId="77777777" w:rsidR="00B160DD" w:rsidRDefault="00B160DD" w:rsidP="00F01EFC">
      <w:pPr>
        <w:spacing w:after="0"/>
        <w:rPr>
          <w:rFonts w:ascii="Arial" w:hAnsi="Arial" w:cs="Arial"/>
          <w:sz w:val="24"/>
          <w:szCs w:val="24"/>
        </w:rPr>
      </w:pPr>
      <w:r>
        <w:rPr>
          <w:rFonts w:ascii="Arial" w:hAnsi="Arial" w:cs="Arial"/>
          <w:sz w:val="24"/>
          <w:szCs w:val="24"/>
        </w:rPr>
        <w:t>importing them.</w:t>
      </w:r>
    </w:p>
    <w:p w14:paraId="2CB718B8" w14:textId="77777777" w:rsidR="0054490B" w:rsidRDefault="0054490B" w:rsidP="00F01EFC">
      <w:pPr>
        <w:spacing w:after="0"/>
        <w:rPr>
          <w:rFonts w:ascii="Arial" w:hAnsi="Arial" w:cs="Arial"/>
          <w:sz w:val="24"/>
          <w:szCs w:val="24"/>
        </w:rPr>
      </w:pPr>
    </w:p>
    <w:p w14:paraId="2CB718B9" w14:textId="77777777" w:rsidR="00BA4493" w:rsidRDefault="00BA4493" w:rsidP="00F01EFC">
      <w:pPr>
        <w:spacing w:after="0"/>
        <w:jc w:val="center"/>
        <w:rPr>
          <w:rFonts w:ascii="Arial" w:hAnsi="Arial" w:cs="Arial"/>
          <w:sz w:val="24"/>
          <w:szCs w:val="24"/>
        </w:rPr>
      </w:pPr>
    </w:p>
    <w:p w14:paraId="2CB718BA" w14:textId="77777777" w:rsidR="00B160DD" w:rsidRDefault="00BD0653" w:rsidP="00F01EFC">
      <w:pPr>
        <w:spacing w:after="0"/>
        <w:rPr>
          <w:rFonts w:ascii="Arial" w:hAnsi="Arial" w:cs="Arial"/>
          <w:b/>
          <w:sz w:val="24"/>
          <w:szCs w:val="24"/>
        </w:rPr>
      </w:pPr>
      <w:r>
        <w:rPr>
          <w:rFonts w:ascii="Arial" w:hAnsi="Arial" w:cs="Arial"/>
          <w:b/>
          <w:sz w:val="24"/>
          <w:szCs w:val="24"/>
        </w:rPr>
        <w:t>T</w:t>
      </w:r>
      <w:r w:rsidR="00B160DD" w:rsidRPr="00B160DD">
        <w:rPr>
          <w:rFonts w:ascii="Arial" w:hAnsi="Arial" w:cs="Arial"/>
          <w:b/>
          <w:sz w:val="24"/>
          <w:szCs w:val="24"/>
        </w:rPr>
        <w:t>abular Locations</w:t>
      </w:r>
    </w:p>
    <w:p w14:paraId="2CB718BB" w14:textId="77777777" w:rsidR="0054490B" w:rsidRPr="00101DAF" w:rsidRDefault="0054490B" w:rsidP="00F01EFC">
      <w:pPr>
        <w:spacing w:after="0"/>
        <w:rPr>
          <w:rFonts w:ascii="Arial" w:hAnsi="Arial" w:cs="Arial"/>
          <w:b/>
          <w:sz w:val="20"/>
          <w:szCs w:val="20"/>
        </w:rPr>
      </w:pPr>
    </w:p>
    <w:p w14:paraId="2CB718BC" w14:textId="77777777" w:rsidR="00B3679F" w:rsidRDefault="00B160DD" w:rsidP="00F01EFC">
      <w:pPr>
        <w:spacing w:after="0"/>
        <w:rPr>
          <w:rFonts w:ascii="Arial" w:hAnsi="Arial" w:cs="Arial"/>
          <w:sz w:val="24"/>
          <w:szCs w:val="24"/>
        </w:rPr>
      </w:pPr>
      <w:r>
        <w:rPr>
          <w:rFonts w:ascii="Arial" w:hAnsi="Arial" w:cs="Arial"/>
          <w:sz w:val="24"/>
          <w:szCs w:val="24"/>
        </w:rPr>
        <w:t>In addition to adding data sources, such as shapefiles, you can also add tabular data to you</w:t>
      </w:r>
      <w:r w:rsidR="008F694D">
        <w:rPr>
          <w:rFonts w:ascii="Arial" w:hAnsi="Arial" w:cs="Arial"/>
          <w:sz w:val="24"/>
          <w:szCs w:val="24"/>
        </w:rPr>
        <w:t>r</w:t>
      </w:r>
      <w:r>
        <w:rPr>
          <w:rFonts w:ascii="Arial" w:hAnsi="Arial" w:cs="Arial"/>
          <w:sz w:val="24"/>
          <w:szCs w:val="24"/>
        </w:rPr>
        <w:t xml:space="preserve"> map that contain geographic locations in the form of x,y coordinates.</w:t>
      </w:r>
    </w:p>
    <w:p w14:paraId="2CB718BD" w14:textId="77777777" w:rsidR="00B160DD" w:rsidRDefault="00B160DD" w:rsidP="00F01EFC">
      <w:pPr>
        <w:spacing w:after="0"/>
        <w:rPr>
          <w:rFonts w:ascii="Arial" w:hAnsi="Arial" w:cs="Arial"/>
          <w:sz w:val="24"/>
          <w:szCs w:val="24"/>
        </w:rPr>
      </w:pPr>
      <w:r>
        <w:rPr>
          <w:rFonts w:ascii="Arial" w:hAnsi="Arial" w:cs="Arial"/>
          <w:sz w:val="24"/>
          <w:szCs w:val="24"/>
        </w:rPr>
        <w:t>X,Y coordinates describe discrete locations on the earth’s surface, such as the location of telephone poles along a roadway.  You can gather x,y coordinates from surveys of a location or GPS data collection.  This table must contain two fields, one for x coordinate and one for y coordinate.  Once added to ArcMap, this table will act like a point feature class.  An attribute table is created for the x,y coordinate table, and you can join or relate other tables to this coordinate table.</w:t>
      </w:r>
    </w:p>
    <w:p w14:paraId="2CB718BE" w14:textId="77777777" w:rsidR="0054490B" w:rsidRPr="00101DAF" w:rsidRDefault="0054490B" w:rsidP="00F01EFC">
      <w:pPr>
        <w:spacing w:after="0"/>
        <w:rPr>
          <w:rFonts w:ascii="Arial" w:hAnsi="Arial" w:cs="Arial"/>
          <w:sz w:val="20"/>
          <w:szCs w:val="20"/>
        </w:rPr>
      </w:pPr>
    </w:p>
    <w:p w14:paraId="2CB718BF" w14:textId="77777777" w:rsidR="00B160DD" w:rsidRDefault="00B160DD" w:rsidP="00F01EFC">
      <w:pPr>
        <w:spacing w:after="0"/>
        <w:rPr>
          <w:rFonts w:ascii="Arial" w:hAnsi="Arial" w:cs="Arial"/>
          <w:b/>
          <w:sz w:val="24"/>
          <w:szCs w:val="24"/>
        </w:rPr>
      </w:pPr>
      <w:r w:rsidRPr="00B160DD">
        <w:rPr>
          <w:rFonts w:ascii="Arial" w:hAnsi="Arial" w:cs="Arial"/>
          <w:b/>
          <w:sz w:val="24"/>
          <w:szCs w:val="24"/>
        </w:rPr>
        <w:t>Excel Files</w:t>
      </w:r>
    </w:p>
    <w:p w14:paraId="2CB718C0" w14:textId="77777777" w:rsidR="0054490B" w:rsidRPr="00101DAF" w:rsidRDefault="0054490B" w:rsidP="00F01EFC">
      <w:pPr>
        <w:spacing w:after="0"/>
        <w:rPr>
          <w:rFonts w:ascii="Arial" w:hAnsi="Arial" w:cs="Arial"/>
          <w:b/>
          <w:sz w:val="20"/>
          <w:szCs w:val="20"/>
        </w:rPr>
      </w:pPr>
    </w:p>
    <w:p w14:paraId="2CB718C1" w14:textId="77777777" w:rsidR="00B160DD" w:rsidRDefault="00B160DD" w:rsidP="00F01EFC">
      <w:pPr>
        <w:spacing w:after="0"/>
        <w:rPr>
          <w:rFonts w:ascii="Arial" w:hAnsi="Arial" w:cs="Arial"/>
          <w:sz w:val="24"/>
          <w:szCs w:val="24"/>
        </w:rPr>
      </w:pPr>
      <w:r>
        <w:rPr>
          <w:rFonts w:ascii="Arial" w:hAnsi="Arial" w:cs="Arial"/>
          <w:sz w:val="24"/>
          <w:szCs w:val="24"/>
        </w:rPr>
        <w:t xml:space="preserve">Microsoft Excel tables can be added into ArcMap.  They can be used for querying, or joining to other tables. When you browse for an Excel file, you will need to choose which table you will want to open.  </w:t>
      </w:r>
      <w:r w:rsidR="00BA4493">
        <w:rPr>
          <w:rFonts w:ascii="Arial" w:hAnsi="Arial" w:cs="Arial"/>
          <w:sz w:val="24"/>
          <w:szCs w:val="24"/>
        </w:rPr>
        <w:t>Most Excel tables include 3 or more worksheets, ArcMap will prompt you to choose which worksheet you would like to add.</w:t>
      </w:r>
    </w:p>
    <w:p w14:paraId="2CB718C2" w14:textId="77777777" w:rsidR="00101DAF" w:rsidRPr="00101DAF" w:rsidRDefault="00101DAF" w:rsidP="00F01EFC">
      <w:pPr>
        <w:spacing w:after="0"/>
        <w:rPr>
          <w:rFonts w:ascii="Arial" w:hAnsi="Arial" w:cs="Arial"/>
          <w:sz w:val="20"/>
          <w:szCs w:val="20"/>
        </w:rPr>
      </w:pPr>
    </w:p>
    <w:p w14:paraId="2CB718C3" w14:textId="77777777" w:rsidR="0054490B" w:rsidRDefault="005605CA" w:rsidP="00F01EFC">
      <w:pPr>
        <w:spacing w:after="0"/>
        <w:rPr>
          <w:rFonts w:ascii="Arial" w:hAnsi="Arial" w:cs="Arial"/>
          <w:i/>
          <w:sz w:val="24"/>
          <w:szCs w:val="24"/>
        </w:rPr>
      </w:pPr>
      <w:r>
        <w:rPr>
          <w:rFonts w:ascii="Arial" w:hAnsi="Arial" w:cs="Arial"/>
          <w:i/>
          <w:sz w:val="24"/>
          <w:szCs w:val="24"/>
        </w:rPr>
      </w:r>
      <w:r>
        <w:rPr>
          <w:rFonts w:ascii="Arial" w:hAnsi="Arial" w:cs="Arial"/>
          <w:i/>
          <w:sz w:val="24"/>
          <w:szCs w:val="24"/>
        </w:rPr>
        <w:pict w14:anchorId="2CB71900">
          <v:shape id="_x0000_s1117" type="#_x0000_t202" style="width:160.5pt;height:88.5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w:txbxContent>
                <w:p w14:paraId="2CB7192E" w14:textId="77777777" w:rsidR="000E05B2" w:rsidRDefault="000E05B2" w:rsidP="00101DAF">
                  <w:pPr>
                    <w:rPr>
                      <w:i/>
                      <w:noProof/>
                      <w:sz w:val="24"/>
                      <w:szCs w:val="24"/>
                    </w:rPr>
                  </w:pPr>
                  <w:r w:rsidRPr="000B6F1B">
                    <w:rPr>
                      <w:rFonts w:ascii="Arial" w:hAnsi="Arial" w:cs="Arial"/>
                      <w:i/>
                      <w:sz w:val="24"/>
                      <w:szCs w:val="24"/>
                    </w:rPr>
                    <w:t>Excel Table in ArcCatalog</w:t>
                  </w:r>
                  <w:r>
                    <w:rPr>
                      <w:i/>
                      <w:noProof/>
                      <w:sz w:val="24"/>
                      <w:szCs w:val="24"/>
                    </w:rPr>
                    <w:t xml:space="preserve"> </w:t>
                  </w:r>
                </w:p>
                <w:p w14:paraId="2CB7192F" w14:textId="77777777" w:rsidR="000E05B2" w:rsidRDefault="000E05B2" w:rsidP="00101DAF">
                  <w:r>
                    <w:rPr>
                      <w:noProof/>
                    </w:rPr>
                    <w:drawing>
                      <wp:inline distT="0" distB="0" distL="0" distR="0" wp14:anchorId="2CB71951" wp14:editId="2CB71952">
                        <wp:extent cx="1095375" cy="676275"/>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95375" cy="676275"/>
                                </a:xfrm>
                                <a:prstGeom prst="rect">
                                  <a:avLst/>
                                </a:prstGeom>
                                <a:noFill/>
                                <a:ln>
                                  <a:noFill/>
                                </a:ln>
                              </pic:spPr>
                            </pic:pic>
                          </a:graphicData>
                        </a:graphic>
                      </wp:inline>
                    </w:drawing>
                  </w:r>
                </w:p>
              </w:txbxContent>
            </v:textbox>
            <w10:wrap type="none"/>
            <w10:anchorlock/>
          </v:shape>
        </w:pict>
      </w:r>
    </w:p>
    <w:p w14:paraId="2CB718C4" w14:textId="77777777" w:rsidR="00B160DD" w:rsidRDefault="00BA4493" w:rsidP="00F01EFC">
      <w:pPr>
        <w:spacing w:after="0"/>
        <w:rPr>
          <w:rFonts w:ascii="Arial" w:hAnsi="Arial" w:cs="Arial"/>
          <w:b/>
          <w:sz w:val="24"/>
          <w:szCs w:val="24"/>
        </w:rPr>
      </w:pPr>
      <w:r>
        <w:rPr>
          <w:rFonts w:ascii="Arial" w:hAnsi="Arial" w:cs="Arial"/>
          <w:b/>
          <w:sz w:val="24"/>
          <w:szCs w:val="24"/>
        </w:rPr>
        <w:lastRenderedPageBreak/>
        <w:t>Images and Grids</w:t>
      </w:r>
    </w:p>
    <w:p w14:paraId="2CB718C5" w14:textId="77777777" w:rsidR="0054490B" w:rsidRPr="00101DAF" w:rsidRDefault="0054490B" w:rsidP="00F01EFC">
      <w:pPr>
        <w:spacing w:after="0"/>
        <w:rPr>
          <w:rFonts w:ascii="Arial" w:hAnsi="Arial" w:cs="Arial"/>
          <w:b/>
          <w:sz w:val="20"/>
          <w:szCs w:val="20"/>
        </w:rPr>
      </w:pPr>
    </w:p>
    <w:p w14:paraId="2CB718C6" w14:textId="77777777" w:rsidR="00BA4493" w:rsidRDefault="00BA4493" w:rsidP="00F01EFC">
      <w:pPr>
        <w:spacing w:after="0"/>
        <w:rPr>
          <w:rFonts w:ascii="Arial" w:hAnsi="Arial" w:cs="Arial"/>
          <w:sz w:val="24"/>
          <w:szCs w:val="24"/>
        </w:rPr>
      </w:pPr>
      <w:r>
        <w:rPr>
          <w:rFonts w:ascii="Arial" w:hAnsi="Arial" w:cs="Arial"/>
          <w:sz w:val="24"/>
          <w:szCs w:val="24"/>
        </w:rPr>
        <w:t>Raster image</w:t>
      </w:r>
      <w:r w:rsidR="000B386A">
        <w:rPr>
          <w:rFonts w:ascii="Arial" w:hAnsi="Arial" w:cs="Arial"/>
          <w:sz w:val="24"/>
          <w:szCs w:val="24"/>
        </w:rPr>
        <w:t>s may be used in ArcGIS. As mentioned</w:t>
      </w:r>
      <w:r>
        <w:rPr>
          <w:rFonts w:ascii="Arial" w:hAnsi="Arial" w:cs="Arial"/>
          <w:sz w:val="24"/>
          <w:szCs w:val="24"/>
        </w:rPr>
        <w:t xml:space="preserve"> in Chapter 1, raster datasets use rows and columns of equally spaced cells to model reality.  File size is based on the size of the</w:t>
      </w:r>
      <w:r w:rsidR="000B386A">
        <w:rPr>
          <w:rFonts w:ascii="Arial" w:hAnsi="Arial" w:cs="Arial"/>
          <w:sz w:val="24"/>
          <w:szCs w:val="24"/>
        </w:rPr>
        <w:t>se cells. The</w:t>
      </w:r>
      <w:r>
        <w:rPr>
          <w:rFonts w:ascii="Arial" w:hAnsi="Arial" w:cs="Arial"/>
          <w:sz w:val="24"/>
          <w:szCs w:val="24"/>
        </w:rPr>
        <w:t xml:space="preserve"> larger the cell size, the smaller the file.  The smaller the cell size, the larger the file</w:t>
      </w:r>
      <w:r w:rsidR="000B386A">
        <w:rPr>
          <w:rFonts w:ascii="Arial" w:hAnsi="Arial" w:cs="Arial"/>
          <w:sz w:val="24"/>
          <w:szCs w:val="24"/>
        </w:rPr>
        <w:t xml:space="preserve"> will be</w:t>
      </w:r>
      <w:r>
        <w:rPr>
          <w:rFonts w:ascii="Arial" w:hAnsi="Arial" w:cs="Arial"/>
          <w:sz w:val="24"/>
          <w:szCs w:val="24"/>
        </w:rPr>
        <w:t>. Smaller cells allow for clearer images when zoomed in clo</w:t>
      </w:r>
      <w:r w:rsidR="000B386A">
        <w:rPr>
          <w:rFonts w:ascii="Arial" w:hAnsi="Arial" w:cs="Arial"/>
          <w:sz w:val="24"/>
          <w:szCs w:val="24"/>
        </w:rPr>
        <w:t>sely to an object.  You may use</w:t>
      </w:r>
      <w:r>
        <w:rPr>
          <w:rFonts w:ascii="Arial" w:hAnsi="Arial" w:cs="Arial"/>
          <w:sz w:val="24"/>
          <w:szCs w:val="24"/>
        </w:rPr>
        <w:t xml:space="preserve"> black and white aerial photos, or multispectral containing many bands, layers or colors. </w:t>
      </w:r>
      <w:r w:rsidR="00016E9A">
        <w:rPr>
          <w:rFonts w:ascii="Arial" w:hAnsi="Arial" w:cs="Arial"/>
          <w:sz w:val="24"/>
          <w:szCs w:val="24"/>
        </w:rPr>
        <w:t>Typical formats include TIFF, BMP, SID, JPEG, and ERDAS.</w:t>
      </w:r>
    </w:p>
    <w:p w14:paraId="2CB718C7" w14:textId="77777777" w:rsidR="00016E9A" w:rsidRDefault="00016E9A" w:rsidP="00F01EFC">
      <w:pPr>
        <w:spacing w:after="0"/>
        <w:rPr>
          <w:rFonts w:ascii="Arial" w:hAnsi="Arial" w:cs="Arial"/>
          <w:sz w:val="24"/>
          <w:szCs w:val="24"/>
        </w:rPr>
      </w:pPr>
      <w:r>
        <w:rPr>
          <w:rFonts w:ascii="Arial" w:hAnsi="Arial" w:cs="Arial"/>
          <w:sz w:val="24"/>
          <w:szCs w:val="24"/>
        </w:rPr>
        <w:t>Grids are a type of ESRI, ArcGIS native raster format.  Grids can contain attribute tables, and surface information such as land use.</w:t>
      </w:r>
    </w:p>
    <w:p w14:paraId="2CB718C8" w14:textId="77777777" w:rsidR="00101DAF" w:rsidRPr="00101DAF" w:rsidRDefault="00101DAF" w:rsidP="00F01EFC">
      <w:pPr>
        <w:spacing w:after="0"/>
        <w:rPr>
          <w:rFonts w:ascii="Arial" w:hAnsi="Arial" w:cs="Arial"/>
          <w:sz w:val="20"/>
          <w:szCs w:val="20"/>
        </w:rPr>
      </w:pPr>
    </w:p>
    <w:p w14:paraId="2CB718C9" w14:textId="77777777" w:rsidR="0054490B" w:rsidRDefault="005605CA" w:rsidP="0054490B">
      <w:pPr>
        <w:tabs>
          <w:tab w:val="left" w:pos="5835"/>
        </w:tabs>
        <w:spacing w:after="0"/>
        <w:rPr>
          <w:rFonts w:ascii="Arial" w:hAnsi="Arial" w:cs="Arial"/>
          <w:i/>
          <w:sz w:val="24"/>
          <w:szCs w:val="24"/>
        </w:rPr>
      </w:pPr>
      <w:r>
        <w:rPr>
          <w:rFonts w:ascii="Arial" w:hAnsi="Arial" w:cs="Arial"/>
          <w:i/>
          <w:sz w:val="24"/>
          <w:szCs w:val="24"/>
        </w:rPr>
      </w:r>
      <w:r>
        <w:rPr>
          <w:rFonts w:ascii="Arial" w:hAnsi="Arial" w:cs="Arial"/>
          <w:i/>
          <w:sz w:val="24"/>
          <w:szCs w:val="24"/>
        </w:rPr>
        <w:pict w14:anchorId="2CB71902">
          <v:shape id="_x0000_s1116" type="#_x0000_t202" style="width:191.25pt;height:76.3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style="mso-next-textbox:#_x0000_s1116">
              <w:txbxContent>
                <w:p w14:paraId="2CB71930" w14:textId="77777777" w:rsidR="000E05B2" w:rsidRPr="000B6F1B" w:rsidRDefault="000E05B2" w:rsidP="00101DAF">
                  <w:pPr>
                    <w:spacing w:after="0"/>
                    <w:rPr>
                      <w:rFonts w:ascii="Arial" w:hAnsi="Arial" w:cs="Arial"/>
                      <w:i/>
                      <w:sz w:val="24"/>
                      <w:szCs w:val="24"/>
                    </w:rPr>
                  </w:pPr>
                  <w:r>
                    <w:rPr>
                      <w:rFonts w:ascii="Arial" w:hAnsi="Arial" w:cs="Arial"/>
                      <w:i/>
                      <w:sz w:val="24"/>
                      <w:szCs w:val="24"/>
                    </w:rPr>
                    <w:t>Raster image file in ArcCatalog</w:t>
                  </w:r>
                </w:p>
                <w:p w14:paraId="2CB71931" w14:textId="77777777" w:rsidR="000E05B2" w:rsidRDefault="000E05B2" w:rsidP="00101DAF">
                  <w:pPr>
                    <w:spacing w:after="0"/>
                  </w:pPr>
                  <w:r>
                    <w:rPr>
                      <w:noProof/>
                    </w:rPr>
                    <w:drawing>
                      <wp:inline distT="0" distB="0" distL="0" distR="0" wp14:anchorId="2CB71953" wp14:editId="2CB71954">
                        <wp:extent cx="981075" cy="657225"/>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81075" cy="657225"/>
                                </a:xfrm>
                                <a:prstGeom prst="rect">
                                  <a:avLst/>
                                </a:prstGeom>
                                <a:noFill/>
                                <a:ln>
                                  <a:noFill/>
                                </a:ln>
                              </pic:spPr>
                            </pic:pic>
                          </a:graphicData>
                        </a:graphic>
                      </wp:inline>
                    </w:drawing>
                  </w:r>
                </w:p>
              </w:txbxContent>
            </v:textbox>
            <w10:wrap type="none"/>
            <w10:anchorlock/>
          </v:shape>
        </w:pict>
      </w:r>
    </w:p>
    <w:p w14:paraId="2CB718CA" w14:textId="77777777" w:rsidR="00101DAF" w:rsidRPr="00101DAF" w:rsidRDefault="00101DAF" w:rsidP="00F01EFC">
      <w:pPr>
        <w:spacing w:after="0"/>
        <w:rPr>
          <w:rFonts w:ascii="Arial" w:hAnsi="Arial" w:cs="Arial"/>
          <w:b/>
          <w:sz w:val="20"/>
          <w:szCs w:val="20"/>
        </w:rPr>
      </w:pPr>
    </w:p>
    <w:p w14:paraId="2CB718CB" w14:textId="77777777" w:rsidR="0002117F" w:rsidRDefault="0002117F" w:rsidP="00F01EFC">
      <w:pPr>
        <w:spacing w:after="0"/>
        <w:rPr>
          <w:rFonts w:ascii="Arial" w:hAnsi="Arial" w:cs="Arial"/>
          <w:b/>
          <w:sz w:val="24"/>
          <w:szCs w:val="24"/>
        </w:rPr>
      </w:pPr>
      <w:r>
        <w:rPr>
          <w:rFonts w:ascii="Arial" w:hAnsi="Arial" w:cs="Arial"/>
          <w:b/>
          <w:sz w:val="24"/>
          <w:szCs w:val="24"/>
        </w:rPr>
        <w:t>KMZ/KML Files</w:t>
      </w:r>
    </w:p>
    <w:p w14:paraId="2CB718CC" w14:textId="77777777" w:rsidR="00101DAF" w:rsidRPr="00101DAF" w:rsidRDefault="00101DAF" w:rsidP="00F01EFC">
      <w:pPr>
        <w:spacing w:after="0"/>
        <w:rPr>
          <w:rFonts w:ascii="Arial" w:hAnsi="Arial" w:cs="Arial"/>
          <w:b/>
          <w:sz w:val="20"/>
          <w:szCs w:val="20"/>
        </w:rPr>
      </w:pPr>
    </w:p>
    <w:p w14:paraId="2CB718CD" w14:textId="77777777" w:rsidR="0002117F" w:rsidRDefault="0002117F" w:rsidP="00F01EFC">
      <w:pPr>
        <w:spacing w:after="0"/>
        <w:rPr>
          <w:rFonts w:ascii="Arial" w:hAnsi="Arial" w:cs="Arial"/>
          <w:sz w:val="24"/>
          <w:szCs w:val="24"/>
        </w:rPr>
      </w:pPr>
      <w:r>
        <w:rPr>
          <w:rFonts w:ascii="Arial" w:hAnsi="Arial" w:cs="Arial"/>
          <w:sz w:val="24"/>
          <w:szCs w:val="24"/>
        </w:rPr>
        <w:t>As mentioned in Chapter 1, KML/KMZ files can now be brought into ArcMap using the KML to Layer tool found under Conversion Tools in ArcToolbox.  The tool will prompt you to navigate to the location of the KML or KMZ file and open it.</w:t>
      </w:r>
    </w:p>
    <w:p w14:paraId="2CB718CE" w14:textId="77777777" w:rsidR="00101DAF" w:rsidRPr="00101DAF" w:rsidRDefault="00101DAF" w:rsidP="00F01EFC">
      <w:pPr>
        <w:spacing w:after="0"/>
        <w:rPr>
          <w:rFonts w:ascii="Arial" w:hAnsi="Arial" w:cs="Arial"/>
          <w:sz w:val="20"/>
          <w:szCs w:val="20"/>
        </w:rPr>
      </w:pPr>
    </w:p>
    <w:p w14:paraId="2CB718CF" w14:textId="77777777" w:rsidR="0054490B" w:rsidRDefault="005605CA" w:rsidP="00F01EFC">
      <w:pPr>
        <w:spacing w:after="0"/>
        <w:rPr>
          <w:rFonts w:ascii="Arial" w:hAnsi="Arial" w:cs="Arial"/>
          <w:sz w:val="24"/>
          <w:szCs w:val="24"/>
        </w:rPr>
      </w:pPr>
      <w:r>
        <w:rPr>
          <w:rFonts w:ascii="Arial" w:hAnsi="Arial" w:cs="Arial"/>
          <w:i/>
          <w:sz w:val="20"/>
          <w:szCs w:val="20"/>
        </w:rPr>
      </w:r>
      <w:r>
        <w:rPr>
          <w:rFonts w:ascii="Arial" w:hAnsi="Arial" w:cs="Arial"/>
          <w:i/>
          <w:sz w:val="20"/>
          <w:szCs w:val="20"/>
        </w:rPr>
        <w:pict w14:anchorId="2CB71904">
          <v:shape id="Text Box 2" o:spid="_x0000_s1115" type="#_x0000_t202" style="width:191.25pt;height:51.7pt;visibility:visible;mso-left-percent:-10001;mso-top-percent:-10001;mso-wrap-distance-left:9pt;mso-wrap-distance-top:0;mso-wrap-distance-right:9pt;mso-wrap-distance-bottom:0;mso-position-horizontal:absolute;mso-position-horizontal-relative:char;mso-position-vertical:absolute;mso-position-vertical-relative:line;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Y0+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MocVK50fURprR47HCcSN622PyjpsbtL6r7v&#10;wXJK5AeF5Vlms1kYh2jM5tc5GvbSU116QDGEKqmnZNxufByhKJy5xTJuRRT4hcmJM3Zt1P00YWEs&#10;Lu0Y9fIf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E2NPikCAABPBAAADgAAAAAAAAAAAAAAAAAuAgAAZHJzL2Uyb0Rv&#10;Yy54bWxQSwECLQAUAAYACAAAACEA/S8y1tsAAAAFAQAADwAAAAAAAAAAAAAAAACDBAAAZHJzL2Rv&#10;d25yZXYueG1sUEsFBgAAAAAEAAQA8wAAAIsFAAAAAA==&#10;">
            <v:textbox style="mso-next-textbox:#Text Box 2">
              <w:txbxContent>
                <w:p w14:paraId="2CB71932" w14:textId="77777777" w:rsidR="000E05B2" w:rsidRPr="000B6F1B" w:rsidRDefault="000E05B2" w:rsidP="00101DAF">
                  <w:pPr>
                    <w:rPr>
                      <w:rFonts w:ascii="Arial" w:hAnsi="Arial" w:cs="Arial"/>
                      <w:i/>
                      <w:sz w:val="24"/>
                      <w:szCs w:val="24"/>
                    </w:rPr>
                  </w:pPr>
                  <w:r>
                    <w:rPr>
                      <w:rFonts w:ascii="Arial" w:hAnsi="Arial" w:cs="Arial"/>
                      <w:i/>
                      <w:sz w:val="24"/>
                      <w:szCs w:val="24"/>
                    </w:rPr>
                    <w:t>KMZ file icon and extension</w:t>
                  </w:r>
                </w:p>
                <w:p w14:paraId="2CB71933" w14:textId="77777777" w:rsidR="000E05B2" w:rsidRDefault="000E05B2" w:rsidP="00101DAF">
                  <w:pPr>
                    <w:spacing w:after="0"/>
                  </w:pPr>
                  <w:r>
                    <w:rPr>
                      <w:noProof/>
                    </w:rPr>
                    <w:drawing>
                      <wp:inline distT="0" distB="0" distL="0" distR="0" wp14:anchorId="2CB71955" wp14:editId="2CB71956">
                        <wp:extent cx="1343025" cy="238125"/>
                        <wp:effectExtent l="0" t="0" r="0" b="0"/>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43025" cy="238125"/>
                                </a:xfrm>
                                <a:prstGeom prst="rect">
                                  <a:avLst/>
                                </a:prstGeom>
                                <a:noFill/>
                                <a:ln>
                                  <a:noFill/>
                                </a:ln>
                              </pic:spPr>
                            </pic:pic>
                          </a:graphicData>
                        </a:graphic>
                      </wp:inline>
                    </w:drawing>
                  </w:r>
                </w:p>
              </w:txbxContent>
            </v:textbox>
            <w10:wrap type="none"/>
            <w10:anchorlock/>
          </v:shape>
        </w:pict>
      </w:r>
    </w:p>
    <w:p w14:paraId="2CB718D0" w14:textId="77777777" w:rsidR="00101DAF" w:rsidRPr="00101DAF" w:rsidRDefault="00101DAF" w:rsidP="005B25D0">
      <w:pPr>
        <w:spacing w:after="0"/>
        <w:rPr>
          <w:rFonts w:ascii="Arial" w:hAnsi="Arial" w:cs="Arial"/>
          <w:b/>
          <w:sz w:val="20"/>
          <w:szCs w:val="20"/>
        </w:rPr>
      </w:pPr>
    </w:p>
    <w:p w14:paraId="2CB718D1" w14:textId="27A82579" w:rsidR="005B25D0" w:rsidRDefault="005B25D0" w:rsidP="005B25D0">
      <w:pPr>
        <w:spacing w:after="0"/>
        <w:rPr>
          <w:rFonts w:ascii="Arial" w:hAnsi="Arial" w:cs="Arial"/>
          <w:b/>
          <w:sz w:val="24"/>
          <w:szCs w:val="24"/>
        </w:rPr>
      </w:pPr>
      <w:r w:rsidRPr="00295333">
        <w:rPr>
          <w:rFonts w:ascii="Arial" w:hAnsi="Arial" w:cs="Arial"/>
          <w:b/>
          <w:sz w:val="24"/>
          <w:szCs w:val="24"/>
        </w:rPr>
        <w:t>Coverage</w:t>
      </w:r>
    </w:p>
    <w:p w14:paraId="2CB718D2" w14:textId="77777777" w:rsidR="005B25D0" w:rsidRPr="00101DAF" w:rsidRDefault="005B25D0" w:rsidP="005B25D0">
      <w:pPr>
        <w:spacing w:after="0"/>
        <w:rPr>
          <w:rFonts w:ascii="Arial" w:hAnsi="Arial" w:cs="Arial"/>
          <w:b/>
          <w:sz w:val="20"/>
          <w:szCs w:val="20"/>
        </w:rPr>
      </w:pPr>
    </w:p>
    <w:p w14:paraId="2CB718D3" w14:textId="3E38E4A3" w:rsidR="005B25D0" w:rsidRDefault="00836023" w:rsidP="005B25D0">
      <w:pPr>
        <w:spacing w:after="0"/>
        <w:rPr>
          <w:rFonts w:ascii="Arial" w:hAnsi="Arial" w:cs="Arial"/>
          <w:sz w:val="24"/>
          <w:szCs w:val="24"/>
        </w:rPr>
      </w:pPr>
      <w:r>
        <w:rPr>
          <w:rFonts w:ascii="Arial" w:hAnsi="Arial" w:cs="Arial"/>
          <w:sz w:val="24"/>
          <w:szCs w:val="24"/>
        </w:rPr>
        <w:t>ArcInfo</w:t>
      </w:r>
      <w:r w:rsidR="005B25D0">
        <w:rPr>
          <w:rFonts w:ascii="Arial" w:hAnsi="Arial" w:cs="Arial"/>
          <w:sz w:val="24"/>
          <w:szCs w:val="24"/>
        </w:rPr>
        <w:t xml:space="preserve"> </w:t>
      </w:r>
      <w:r w:rsidR="00E80B56">
        <w:rPr>
          <w:rFonts w:ascii="Arial" w:hAnsi="Arial" w:cs="Arial"/>
          <w:sz w:val="24"/>
          <w:szCs w:val="24"/>
        </w:rPr>
        <w:t>Coverage’s are</w:t>
      </w:r>
      <w:r w:rsidR="005B25D0">
        <w:rPr>
          <w:rFonts w:ascii="Arial" w:hAnsi="Arial" w:cs="Arial"/>
          <w:sz w:val="24"/>
          <w:szCs w:val="24"/>
        </w:rPr>
        <w:t xml:space="preserve"> a collection of data that may contain more than one feature class. An example of this data format may be a land use coverage.  This coverage may represent an area feature class containing location boundaries, and a line feature class representing the different breaks in land use.  Points and lines may be in the same coverage as well. Points and areas, however, must not reside in the same coverage.</w:t>
      </w:r>
    </w:p>
    <w:p w14:paraId="2CB718D4" w14:textId="77777777" w:rsidR="005B25D0" w:rsidRPr="00642EF0" w:rsidRDefault="005B25D0" w:rsidP="005B25D0">
      <w:pPr>
        <w:spacing w:after="0"/>
        <w:rPr>
          <w:rFonts w:ascii="Arial" w:hAnsi="Arial" w:cs="Arial"/>
          <w:sz w:val="10"/>
          <w:szCs w:val="10"/>
        </w:rPr>
      </w:pPr>
    </w:p>
    <w:p w14:paraId="2CB718D5" w14:textId="77777777" w:rsidR="005B25D0" w:rsidRPr="00101DAF" w:rsidRDefault="005B25D0" w:rsidP="005B25D0">
      <w:pPr>
        <w:spacing w:after="0"/>
        <w:rPr>
          <w:rFonts w:ascii="Arial" w:hAnsi="Arial" w:cs="Arial"/>
          <w:sz w:val="20"/>
          <w:szCs w:val="20"/>
        </w:rPr>
      </w:pPr>
    </w:p>
    <w:p w14:paraId="2CB718D6" w14:textId="77777777" w:rsidR="00FB4AE5" w:rsidRDefault="005605CA" w:rsidP="00263431">
      <w:pPr>
        <w:spacing w:after="0"/>
        <w:rPr>
          <w:rFonts w:ascii="Arial" w:hAnsi="Arial" w:cs="Arial"/>
          <w:sz w:val="24"/>
          <w:szCs w:val="24"/>
        </w:rPr>
      </w:pPr>
      <w:r>
        <w:rPr>
          <w:noProof/>
        </w:rPr>
        <w:pict w14:anchorId="2CB71905">
          <v:shape id="_x0000_s1100" type="#_x0000_t202" style="position:absolute;margin-left:297.15pt;margin-top:2.6pt;width:164.85pt;height:37.4pt;z-index:251732992;visibility:visible;mso-wrap-distance-left:9pt;mso-wrap-distance-top:0;mso-wrap-distance-right:9pt;mso-wrap-distance-bottom: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gvrjyCkCAABPBAAADgAAAAAAAAAAAAAAAAAuAgAAZHJzL2Uyb0Rv&#10;Yy54bWxQSwECLQAUAAYACAAAACEA/S8y1tsAAAAFAQAADwAAAAAAAAAAAAAAAACDBAAAZHJzL2Rv&#10;d25yZXYueG1sUEsFBgAAAAAEAAQA8wAAAIsFAAAAAA==&#10;">
            <v:textbox>
              <w:txbxContent>
                <w:p w14:paraId="2CB71934" w14:textId="77777777" w:rsidR="000E05B2" w:rsidRPr="00263431" w:rsidRDefault="000E05B2">
                  <w:pPr>
                    <w:rPr>
                      <w:rFonts w:ascii="Arial" w:hAnsi="Arial" w:cs="Arial"/>
                      <w:i/>
                      <w:sz w:val="24"/>
                      <w:szCs w:val="24"/>
                    </w:rPr>
                  </w:pPr>
                  <w:r w:rsidRPr="00263431">
                    <w:rPr>
                      <w:rFonts w:ascii="Arial" w:hAnsi="Arial" w:cs="Arial"/>
                      <w:i/>
                      <w:sz w:val="24"/>
                      <w:szCs w:val="24"/>
                    </w:rPr>
                    <w:t>Coverage file in ArcCatalog</w:t>
                  </w:r>
                  <w:r>
                    <w:rPr>
                      <w:rFonts w:ascii="Arial" w:hAnsi="Arial" w:cs="Arial"/>
                      <w:noProof/>
                      <w:sz w:val="24"/>
                      <w:szCs w:val="24"/>
                    </w:rPr>
                    <w:drawing>
                      <wp:inline distT="0" distB="0" distL="0" distR="0" wp14:anchorId="2CB71957" wp14:editId="2CB71958">
                        <wp:extent cx="695325" cy="180975"/>
                        <wp:effectExtent l="19050" t="0" r="9525" b="0"/>
                        <wp:docPr id="19"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cstate="print"/>
                                <a:srcRect/>
                                <a:stretch>
                                  <a:fillRect/>
                                </a:stretch>
                              </pic:blipFill>
                              <pic:spPr bwMode="auto">
                                <a:xfrm>
                                  <a:off x="0" y="0"/>
                                  <a:ext cx="695325" cy="180975"/>
                                </a:xfrm>
                                <a:prstGeom prst="rect">
                                  <a:avLst/>
                                </a:prstGeom>
                                <a:noFill/>
                                <a:ln w="9525">
                                  <a:noFill/>
                                  <a:miter lim="800000"/>
                                  <a:headEnd/>
                                  <a:tailEnd/>
                                </a:ln>
                              </pic:spPr>
                            </pic:pic>
                          </a:graphicData>
                        </a:graphic>
                      </wp:inline>
                    </w:drawing>
                  </w:r>
                </w:p>
              </w:txbxContent>
            </v:textbox>
          </v:shape>
        </w:pict>
      </w:r>
      <w:r w:rsidR="005B25D0">
        <w:rPr>
          <w:rFonts w:ascii="Arial" w:hAnsi="Arial" w:cs="Arial"/>
          <w:sz w:val="24"/>
          <w:szCs w:val="24"/>
        </w:rPr>
        <w:t xml:space="preserve">When you bring a coverage into ArcMap, you bring in </w:t>
      </w:r>
    </w:p>
    <w:p w14:paraId="2CB718D7" w14:textId="77777777" w:rsidR="00FB4AE5" w:rsidRDefault="005B25D0" w:rsidP="00263431">
      <w:pPr>
        <w:spacing w:after="0"/>
        <w:rPr>
          <w:rFonts w:ascii="Arial" w:hAnsi="Arial" w:cs="Arial"/>
          <w:sz w:val="24"/>
          <w:szCs w:val="24"/>
        </w:rPr>
      </w:pPr>
      <w:r>
        <w:rPr>
          <w:rFonts w:ascii="Arial" w:hAnsi="Arial" w:cs="Arial"/>
          <w:sz w:val="24"/>
          <w:szCs w:val="24"/>
        </w:rPr>
        <w:t>all of the feature classes at once, or you can choose to</w:t>
      </w:r>
    </w:p>
    <w:p w14:paraId="2CB718D8" w14:textId="77777777" w:rsidR="00FB4AE5" w:rsidRDefault="005B25D0" w:rsidP="00263431">
      <w:pPr>
        <w:spacing w:after="0"/>
        <w:rPr>
          <w:rFonts w:ascii="Arial" w:hAnsi="Arial" w:cs="Arial"/>
          <w:sz w:val="24"/>
          <w:szCs w:val="24"/>
        </w:rPr>
      </w:pPr>
      <w:r>
        <w:rPr>
          <w:rFonts w:ascii="Arial" w:hAnsi="Arial" w:cs="Arial"/>
          <w:sz w:val="24"/>
          <w:szCs w:val="24"/>
        </w:rPr>
        <w:t>bring in only one.  That is what makes the coverage</w:t>
      </w:r>
    </w:p>
    <w:p w14:paraId="2CB718D9" w14:textId="77777777" w:rsidR="005B25D0" w:rsidRDefault="005B25D0" w:rsidP="00263431">
      <w:pPr>
        <w:spacing w:after="0"/>
        <w:rPr>
          <w:rFonts w:ascii="Arial" w:hAnsi="Arial" w:cs="Arial"/>
          <w:sz w:val="24"/>
          <w:szCs w:val="24"/>
        </w:rPr>
      </w:pPr>
      <w:r>
        <w:rPr>
          <w:rFonts w:ascii="Arial" w:hAnsi="Arial" w:cs="Arial"/>
          <w:sz w:val="24"/>
          <w:szCs w:val="24"/>
        </w:rPr>
        <w:t>very versatile. They are becoming less common as the geodatabase has replaced this type of file in many instances, but you may come across them occasionally.</w:t>
      </w:r>
    </w:p>
    <w:p w14:paraId="2CB718DA" w14:textId="77777777" w:rsidR="0054490B" w:rsidRDefault="0054490B" w:rsidP="0054490B">
      <w:pPr>
        <w:spacing w:after="0"/>
        <w:rPr>
          <w:rFonts w:ascii="Arial" w:hAnsi="Arial" w:cs="Arial"/>
          <w:sz w:val="24"/>
          <w:szCs w:val="24"/>
        </w:rPr>
      </w:pPr>
      <w:r>
        <w:rPr>
          <w:rFonts w:ascii="Arial" w:hAnsi="Arial" w:cs="Arial"/>
          <w:sz w:val="24"/>
          <w:szCs w:val="24"/>
        </w:rPr>
        <w:lastRenderedPageBreak/>
        <w:t>These are the main data types that you will see associated with ArcGIS.  You will become familiar working with these different types of data as we get into the next few chapters in this manual.</w:t>
      </w:r>
    </w:p>
    <w:p w14:paraId="2CB718DB" w14:textId="77777777" w:rsidR="0054490B" w:rsidRDefault="0054490B" w:rsidP="005B25D0">
      <w:pPr>
        <w:spacing w:after="0"/>
        <w:rPr>
          <w:rFonts w:ascii="Arial" w:hAnsi="Arial" w:cs="Arial"/>
          <w:sz w:val="24"/>
          <w:szCs w:val="24"/>
        </w:rPr>
      </w:pPr>
    </w:p>
    <w:p w14:paraId="2CB718DC" w14:textId="5887DE46" w:rsidR="005B25D0" w:rsidRPr="00BA4493" w:rsidRDefault="005B25D0" w:rsidP="00F01EFC">
      <w:pPr>
        <w:spacing w:after="0"/>
        <w:rPr>
          <w:rFonts w:ascii="Arial" w:hAnsi="Arial" w:cs="Arial"/>
          <w:sz w:val="24"/>
          <w:szCs w:val="24"/>
        </w:rPr>
      </w:pPr>
    </w:p>
    <w:sectPr w:rsidR="005B25D0" w:rsidRPr="00BA4493" w:rsidSect="0056688A">
      <w:headerReference w:type="default" r:id="rId34"/>
      <w:footerReference w:type="defaul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B71908" w14:textId="77777777" w:rsidR="000E05B2" w:rsidRDefault="000E05B2" w:rsidP="00712DF8">
      <w:pPr>
        <w:spacing w:after="0" w:line="240" w:lineRule="auto"/>
      </w:pPr>
      <w:r>
        <w:separator/>
      </w:r>
    </w:p>
  </w:endnote>
  <w:endnote w:type="continuationSeparator" w:id="0">
    <w:p w14:paraId="2CB71909" w14:textId="77777777" w:rsidR="000E05B2" w:rsidRDefault="000E05B2" w:rsidP="00712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869"/>
      <w:docPartObj>
        <w:docPartGallery w:val="Page Numbers (Bottom of Page)"/>
        <w:docPartUnique/>
      </w:docPartObj>
    </w:sdtPr>
    <w:sdtEndPr/>
    <w:sdtContent>
      <w:p w14:paraId="2CB7190C" w14:textId="77777777" w:rsidR="000E05B2" w:rsidRDefault="000E05B2">
        <w:pPr>
          <w:pStyle w:val="Footer"/>
          <w:jc w:val="right"/>
        </w:pPr>
        <w:r>
          <w:t xml:space="preserve">Page 2 - </w:t>
        </w:r>
        <w:r>
          <w:fldChar w:fldCharType="begin"/>
        </w:r>
        <w:r>
          <w:instrText xml:space="preserve"> PAGE   \* MERGEFORMAT </w:instrText>
        </w:r>
        <w:r>
          <w:fldChar w:fldCharType="separate"/>
        </w:r>
        <w:r w:rsidR="005605CA">
          <w:rPr>
            <w:noProof/>
          </w:rPr>
          <w:t>1</w:t>
        </w:r>
        <w:r>
          <w:rPr>
            <w:noProof/>
          </w:rPr>
          <w:fldChar w:fldCharType="end"/>
        </w:r>
        <w:r>
          <w:t xml:space="preserve"> </w:t>
        </w:r>
      </w:p>
    </w:sdtContent>
  </w:sdt>
  <w:p w14:paraId="2CB7190D" w14:textId="77777777" w:rsidR="000E05B2" w:rsidRDefault="000E0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71906" w14:textId="77777777" w:rsidR="000E05B2" w:rsidRDefault="000E05B2" w:rsidP="00712DF8">
      <w:pPr>
        <w:spacing w:after="0" w:line="240" w:lineRule="auto"/>
      </w:pPr>
      <w:r>
        <w:separator/>
      </w:r>
    </w:p>
  </w:footnote>
  <w:footnote w:type="continuationSeparator" w:id="0">
    <w:p w14:paraId="2CB71907" w14:textId="77777777" w:rsidR="000E05B2" w:rsidRDefault="000E05B2" w:rsidP="00712D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7190A" w14:textId="77777777" w:rsidR="000E05B2" w:rsidRPr="00170EC7" w:rsidRDefault="000E05B2" w:rsidP="00712DF8">
    <w:pPr>
      <w:pStyle w:val="Header"/>
      <w:pBdr>
        <w:bottom w:val="thickThinSmallGap" w:sz="24" w:space="1" w:color="622423" w:themeColor="accent2" w:themeShade="7F"/>
      </w:pBdr>
      <w:jc w:val="center"/>
      <w:rPr>
        <w:rFonts w:asciiTheme="majorHAnsi" w:eastAsiaTheme="majorEastAsia" w:hAnsiTheme="majorHAnsi" w:cstheme="majorBidi"/>
        <w:sz w:val="24"/>
        <w:szCs w:val="24"/>
      </w:rPr>
    </w:pPr>
    <w:r>
      <w:rPr>
        <w:rFonts w:asciiTheme="majorHAnsi" w:eastAsiaTheme="majorEastAsia" w:hAnsiTheme="majorHAnsi" w:cstheme="majorBidi"/>
        <w:sz w:val="24"/>
        <w:szCs w:val="24"/>
      </w:rPr>
      <w:tab/>
    </w:r>
    <w:r>
      <w:rPr>
        <w:rFonts w:asciiTheme="majorHAnsi" w:eastAsiaTheme="majorEastAsia" w:hAnsiTheme="majorHAnsi" w:cstheme="majorBidi"/>
        <w:sz w:val="24"/>
        <w:szCs w:val="24"/>
      </w:rPr>
      <w:tab/>
      <w:t>Chapter 2: ArcGIS Data</w:t>
    </w:r>
  </w:p>
  <w:p w14:paraId="2CB7190B" w14:textId="77777777" w:rsidR="000E05B2" w:rsidRDefault="000E05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11953E34"/>
    <w:multiLevelType w:val="multilevel"/>
    <w:tmpl w:val="0354E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3F0719"/>
    <w:multiLevelType w:val="hybridMultilevel"/>
    <w:tmpl w:val="FA88BD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E6367"/>
    <w:multiLevelType w:val="multilevel"/>
    <w:tmpl w:val="4698994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59CF1F52"/>
    <w:multiLevelType w:val="hybridMultilevel"/>
    <w:tmpl w:val="C34A6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956A20"/>
    <w:multiLevelType w:val="hybridMultilevel"/>
    <w:tmpl w:val="1AC09E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ED780F"/>
    <w:multiLevelType w:val="multilevel"/>
    <w:tmpl w:val="5994E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9F2BF7"/>
    <w:multiLevelType w:val="multilevel"/>
    <w:tmpl w:val="C6C0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12DF8"/>
    <w:rsid w:val="00007246"/>
    <w:rsid w:val="00016E9A"/>
    <w:rsid w:val="0002117F"/>
    <w:rsid w:val="000A0169"/>
    <w:rsid w:val="000A5DFA"/>
    <w:rsid w:val="000B386A"/>
    <w:rsid w:val="000B6F1B"/>
    <w:rsid w:val="000E05B2"/>
    <w:rsid w:val="000F50CB"/>
    <w:rsid w:val="00101DAF"/>
    <w:rsid w:val="00102945"/>
    <w:rsid w:val="0014514F"/>
    <w:rsid w:val="00170EC7"/>
    <w:rsid w:val="00173326"/>
    <w:rsid w:val="00187998"/>
    <w:rsid w:val="00194F81"/>
    <w:rsid w:val="001A0921"/>
    <w:rsid w:val="001A1FAA"/>
    <w:rsid w:val="001D1C75"/>
    <w:rsid w:val="001E3A47"/>
    <w:rsid w:val="001E5E4C"/>
    <w:rsid w:val="002205B0"/>
    <w:rsid w:val="002249C0"/>
    <w:rsid w:val="002343C3"/>
    <w:rsid w:val="00261ECC"/>
    <w:rsid w:val="00263431"/>
    <w:rsid w:val="00295333"/>
    <w:rsid w:val="002C73C9"/>
    <w:rsid w:val="002F2D2F"/>
    <w:rsid w:val="003055CD"/>
    <w:rsid w:val="003461D2"/>
    <w:rsid w:val="00360714"/>
    <w:rsid w:val="0036239F"/>
    <w:rsid w:val="00364541"/>
    <w:rsid w:val="00367550"/>
    <w:rsid w:val="00387BCE"/>
    <w:rsid w:val="003973BD"/>
    <w:rsid w:val="003A31E7"/>
    <w:rsid w:val="003C263E"/>
    <w:rsid w:val="003E73D7"/>
    <w:rsid w:val="00404747"/>
    <w:rsid w:val="0041247F"/>
    <w:rsid w:val="004516B2"/>
    <w:rsid w:val="00454DD1"/>
    <w:rsid w:val="00481C00"/>
    <w:rsid w:val="004833B6"/>
    <w:rsid w:val="00487939"/>
    <w:rsid w:val="004916CA"/>
    <w:rsid w:val="004B0AFA"/>
    <w:rsid w:val="004B72BC"/>
    <w:rsid w:val="0054490B"/>
    <w:rsid w:val="005605CA"/>
    <w:rsid w:val="0056688A"/>
    <w:rsid w:val="00576138"/>
    <w:rsid w:val="00580EA9"/>
    <w:rsid w:val="00584CED"/>
    <w:rsid w:val="005853C1"/>
    <w:rsid w:val="005B25D0"/>
    <w:rsid w:val="005D114A"/>
    <w:rsid w:val="005F4475"/>
    <w:rsid w:val="00642EF0"/>
    <w:rsid w:val="00644FDF"/>
    <w:rsid w:val="006607BB"/>
    <w:rsid w:val="00667CC2"/>
    <w:rsid w:val="006744B3"/>
    <w:rsid w:val="0067637E"/>
    <w:rsid w:val="006C06C6"/>
    <w:rsid w:val="006D3723"/>
    <w:rsid w:val="00707489"/>
    <w:rsid w:val="0071193D"/>
    <w:rsid w:val="00712DF8"/>
    <w:rsid w:val="0071422E"/>
    <w:rsid w:val="007266AA"/>
    <w:rsid w:val="00750109"/>
    <w:rsid w:val="007724D6"/>
    <w:rsid w:val="007867CD"/>
    <w:rsid w:val="007A1E7D"/>
    <w:rsid w:val="007B2AB5"/>
    <w:rsid w:val="007C3368"/>
    <w:rsid w:val="007F31F7"/>
    <w:rsid w:val="007F7D31"/>
    <w:rsid w:val="00812AAD"/>
    <w:rsid w:val="00833E03"/>
    <w:rsid w:val="00834289"/>
    <w:rsid w:val="00836023"/>
    <w:rsid w:val="008478DF"/>
    <w:rsid w:val="0085755A"/>
    <w:rsid w:val="00880D61"/>
    <w:rsid w:val="008B50C4"/>
    <w:rsid w:val="008D3229"/>
    <w:rsid w:val="008F320D"/>
    <w:rsid w:val="008F5F04"/>
    <w:rsid w:val="008F694D"/>
    <w:rsid w:val="00926855"/>
    <w:rsid w:val="00931473"/>
    <w:rsid w:val="009317B6"/>
    <w:rsid w:val="00974FE3"/>
    <w:rsid w:val="009835DB"/>
    <w:rsid w:val="009D71DE"/>
    <w:rsid w:val="009E1A8F"/>
    <w:rsid w:val="009E7B3E"/>
    <w:rsid w:val="00A30762"/>
    <w:rsid w:val="00A561F7"/>
    <w:rsid w:val="00A7263E"/>
    <w:rsid w:val="00A83311"/>
    <w:rsid w:val="00AA7336"/>
    <w:rsid w:val="00AC6218"/>
    <w:rsid w:val="00AD5670"/>
    <w:rsid w:val="00B01F90"/>
    <w:rsid w:val="00B160DD"/>
    <w:rsid w:val="00B3679F"/>
    <w:rsid w:val="00B54FA1"/>
    <w:rsid w:val="00B60343"/>
    <w:rsid w:val="00B6608F"/>
    <w:rsid w:val="00BA4493"/>
    <w:rsid w:val="00BA4B62"/>
    <w:rsid w:val="00BB10D5"/>
    <w:rsid w:val="00BD0653"/>
    <w:rsid w:val="00BD31DC"/>
    <w:rsid w:val="00C65AC8"/>
    <w:rsid w:val="00C92A9B"/>
    <w:rsid w:val="00C94F25"/>
    <w:rsid w:val="00CD4C2A"/>
    <w:rsid w:val="00CD74B2"/>
    <w:rsid w:val="00CD7AA0"/>
    <w:rsid w:val="00D01643"/>
    <w:rsid w:val="00D0315B"/>
    <w:rsid w:val="00D30939"/>
    <w:rsid w:val="00D56E5E"/>
    <w:rsid w:val="00D60F0B"/>
    <w:rsid w:val="00D6376B"/>
    <w:rsid w:val="00D72959"/>
    <w:rsid w:val="00D85032"/>
    <w:rsid w:val="00DC6A8F"/>
    <w:rsid w:val="00DD5FB0"/>
    <w:rsid w:val="00DE537F"/>
    <w:rsid w:val="00DE5A1D"/>
    <w:rsid w:val="00DF1318"/>
    <w:rsid w:val="00DF63FA"/>
    <w:rsid w:val="00E161ED"/>
    <w:rsid w:val="00E25107"/>
    <w:rsid w:val="00E55EF3"/>
    <w:rsid w:val="00E613C8"/>
    <w:rsid w:val="00E80B56"/>
    <w:rsid w:val="00E8270A"/>
    <w:rsid w:val="00EB0C75"/>
    <w:rsid w:val="00EC3D8E"/>
    <w:rsid w:val="00EE4837"/>
    <w:rsid w:val="00EE5F9F"/>
    <w:rsid w:val="00EF3615"/>
    <w:rsid w:val="00F01EFC"/>
    <w:rsid w:val="00F03E43"/>
    <w:rsid w:val="00F04997"/>
    <w:rsid w:val="00F61B7A"/>
    <w:rsid w:val="00F6750B"/>
    <w:rsid w:val="00F727ED"/>
    <w:rsid w:val="00F76881"/>
    <w:rsid w:val="00F77EA9"/>
    <w:rsid w:val="00FA63D6"/>
    <w:rsid w:val="00FB080D"/>
    <w:rsid w:val="00FB4AE5"/>
    <w:rsid w:val="00FC21F3"/>
    <w:rsid w:val="00FD0AD2"/>
    <w:rsid w:val="00FE0998"/>
    <w:rsid w:val="00FE2D83"/>
    <w:rsid w:val="00FE38D2"/>
    <w:rsid w:val="00FF2E65"/>
    <w:rsid w:val="00FF5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9">
      <o:colormenu v:ext="edit" fillcolor="none" strokecolor="none" shadowcolor="none"/>
    </o:shapedefaults>
    <o:shapelayout v:ext="edit">
      <o:idmap v:ext="edit" data="1"/>
    </o:shapelayout>
  </w:shapeDefaults>
  <w:decimalSymbol w:val="."/>
  <w:listSeparator w:val=","/>
  <w14:docId w14:val="2CB71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88A"/>
  </w:style>
  <w:style w:type="paragraph" w:styleId="Heading1">
    <w:name w:val="heading 1"/>
    <w:basedOn w:val="Normal"/>
    <w:next w:val="Normal"/>
    <w:link w:val="Heading1Char"/>
    <w:autoRedefine/>
    <w:uiPriority w:val="9"/>
    <w:qFormat/>
    <w:rsid w:val="00F76881"/>
    <w:pPr>
      <w:keepNext/>
      <w:keepLines/>
      <w:shd w:val="clear" w:color="auto" w:fill="17365D" w:themeFill="text2" w:themeFillShade="BF"/>
      <w:tabs>
        <w:tab w:val="left" w:pos="-1710"/>
      </w:tabs>
      <w:spacing w:before="360" w:after="240" w:line="240" w:lineRule="auto"/>
      <w:outlineLvl w:val="0"/>
    </w:pPr>
    <w:rPr>
      <w:rFonts w:ascii="Segoe UI" w:eastAsiaTheme="majorEastAsia" w:hAnsi="Segoe UI" w:cstheme="majorBidi"/>
      <w:b/>
      <w:bCs/>
      <w:color w:val="FFFFFF" w:themeColor="background1"/>
      <w:sz w:val="24"/>
      <w:szCs w:val="28"/>
      <w:lang w:bidi="en-US"/>
    </w:rPr>
  </w:style>
  <w:style w:type="paragraph" w:styleId="Heading2">
    <w:name w:val="heading 2"/>
    <w:basedOn w:val="Normal"/>
    <w:next w:val="Normal"/>
    <w:link w:val="Heading2Char"/>
    <w:uiPriority w:val="9"/>
    <w:semiHidden/>
    <w:unhideWhenUsed/>
    <w:qFormat/>
    <w:rsid w:val="00F77EA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2D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DF8"/>
  </w:style>
  <w:style w:type="paragraph" w:styleId="Footer">
    <w:name w:val="footer"/>
    <w:basedOn w:val="Normal"/>
    <w:link w:val="FooterChar"/>
    <w:uiPriority w:val="99"/>
    <w:unhideWhenUsed/>
    <w:rsid w:val="00712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DF8"/>
  </w:style>
  <w:style w:type="paragraph" w:styleId="BalloonText">
    <w:name w:val="Balloon Text"/>
    <w:basedOn w:val="Normal"/>
    <w:link w:val="BalloonTextChar"/>
    <w:uiPriority w:val="99"/>
    <w:semiHidden/>
    <w:unhideWhenUsed/>
    <w:rsid w:val="00712D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DF8"/>
    <w:rPr>
      <w:rFonts w:ascii="Tahoma" w:hAnsi="Tahoma" w:cs="Tahoma"/>
      <w:sz w:val="16"/>
      <w:szCs w:val="16"/>
    </w:rPr>
  </w:style>
  <w:style w:type="character" w:styleId="PlaceholderText">
    <w:name w:val="Placeholder Text"/>
    <w:basedOn w:val="DefaultParagraphFont"/>
    <w:uiPriority w:val="99"/>
    <w:semiHidden/>
    <w:rsid w:val="00170EC7"/>
    <w:rPr>
      <w:color w:val="808080"/>
    </w:rPr>
  </w:style>
  <w:style w:type="paragraph" w:styleId="ListParagraph">
    <w:name w:val="List Paragraph"/>
    <w:basedOn w:val="Normal"/>
    <w:uiPriority w:val="34"/>
    <w:qFormat/>
    <w:rsid w:val="00170EC7"/>
    <w:pPr>
      <w:ind w:left="720"/>
      <w:contextualSpacing/>
    </w:pPr>
  </w:style>
  <w:style w:type="character" w:customStyle="1" w:styleId="Heading1Char">
    <w:name w:val="Heading 1 Char"/>
    <w:basedOn w:val="DefaultParagraphFont"/>
    <w:link w:val="Heading1"/>
    <w:uiPriority w:val="9"/>
    <w:rsid w:val="00F76881"/>
    <w:rPr>
      <w:rFonts w:ascii="Segoe UI" w:eastAsiaTheme="majorEastAsia" w:hAnsi="Segoe UI" w:cstheme="majorBidi"/>
      <w:b/>
      <w:bCs/>
      <w:color w:val="FFFFFF" w:themeColor="background1"/>
      <w:sz w:val="24"/>
      <w:szCs w:val="28"/>
      <w:shd w:val="clear" w:color="auto" w:fill="17365D" w:themeFill="text2" w:themeFillShade="BF"/>
      <w:lang w:bidi="en-US"/>
    </w:rPr>
  </w:style>
  <w:style w:type="character" w:styleId="Hyperlink">
    <w:name w:val="Hyperlink"/>
    <w:basedOn w:val="DefaultParagraphFont"/>
    <w:uiPriority w:val="99"/>
    <w:unhideWhenUsed/>
    <w:rsid w:val="007F7D31"/>
    <w:rPr>
      <w:color w:val="0000FF" w:themeColor="hyperlink"/>
      <w:u w:val="single"/>
    </w:rPr>
  </w:style>
  <w:style w:type="paragraph" w:styleId="NormalWeb">
    <w:name w:val="Normal (Web)"/>
    <w:basedOn w:val="Normal"/>
    <w:uiPriority w:val="99"/>
    <w:semiHidden/>
    <w:unhideWhenUsed/>
    <w:rsid w:val="007F7D31"/>
    <w:pPr>
      <w:spacing w:after="15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72BC"/>
    <w:rPr>
      <w:b/>
      <w:bCs/>
    </w:rPr>
  </w:style>
  <w:style w:type="character" w:customStyle="1" w:styleId="Heading2Char">
    <w:name w:val="Heading 2 Char"/>
    <w:basedOn w:val="DefaultParagraphFont"/>
    <w:link w:val="Heading2"/>
    <w:uiPriority w:val="9"/>
    <w:semiHidden/>
    <w:rsid w:val="00F77EA9"/>
    <w:rPr>
      <w:rFonts w:asciiTheme="majorHAnsi" w:eastAsiaTheme="majorEastAsia" w:hAnsiTheme="majorHAnsi" w:cstheme="majorBidi"/>
      <w:b/>
      <w:bCs/>
      <w:color w:val="4F81BD" w:themeColor="accent1"/>
      <w:sz w:val="26"/>
      <w:szCs w:val="26"/>
    </w:rPr>
  </w:style>
  <w:style w:type="character" w:styleId="HTMLCode">
    <w:name w:val="HTML Code"/>
    <w:basedOn w:val="DefaultParagraphFont"/>
    <w:uiPriority w:val="99"/>
    <w:semiHidden/>
    <w:unhideWhenUsed/>
    <w:rsid w:val="00AC6218"/>
    <w:rPr>
      <w:rFonts w:ascii="Courier New" w:eastAsia="Times New Roman" w:hAnsi="Courier New" w:cs="Courier New" w:hint="default"/>
      <w:sz w:val="24"/>
      <w:szCs w:val="24"/>
    </w:rPr>
  </w:style>
  <w:style w:type="character" w:customStyle="1" w:styleId="example1">
    <w:name w:val="example1"/>
    <w:basedOn w:val="DefaultParagraphFont"/>
    <w:rsid w:val="00AC6218"/>
    <w:rPr>
      <w:rFonts w:ascii="Courier New" w:hAnsi="Courier New" w:cs="Courier New" w:hint="default"/>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676629">
      <w:bodyDiv w:val="1"/>
      <w:marLeft w:val="0"/>
      <w:marRight w:val="0"/>
      <w:marTop w:val="0"/>
      <w:marBottom w:val="0"/>
      <w:divBdr>
        <w:top w:val="none" w:sz="0" w:space="0" w:color="auto"/>
        <w:left w:val="none" w:sz="0" w:space="0" w:color="auto"/>
        <w:bottom w:val="none" w:sz="0" w:space="0" w:color="auto"/>
        <w:right w:val="none" w:sz="0" w:space="0" w:color="auto"/>
      </w:divBdr>
      <w:divsChild>
        <w:div w:id="1152218548">
          <w:marLeft w:val="0"/>
          <w:marRight w:val="0"/>
          <w:marTop w:val="0"/>
          <w:marBottom w:val="0"/>
          <w:divBdr>
            <w:top w:val="single" w:sz="6" w:space="0" w:color="CFCFCF"/>
            <w:left w:val="none" w:sz="0" w:space="0" w:color="auto"/>
            <w:bottom w:val="none" w:sz="0" w:space="0" w:color="auto"/>
            <w:right w:val="none" w:sz="0" w:space="0" w:color="auto"/>
          </w:divBdr>
          <w:divsChild>
            <w:div w:id="1705135858">
              <w:marLeft w:val="0"/>
              <w:marRight w:val="0"/>
              <w:marTop w:val="0"/>
              <w:marBottom w:val="0"/>
              <w:divBdr>
                <w:top w:val="none" w:sz="0" w:space="0" w:color="auto"/>
                <w:left w:val="none" w:sz="0" w:space="0" w:color="auto"/>
                <w:bottom w:val="none" w:sz="0" w:space="0" w:color="auto"/>
                <w:right w:val="none" w:sz="0" w:space="0" w:color="auto"/>
              </w:divBdr>
              <w:divsChild>
                <w:div w:id="1426733503">
                  <w:marLeft w:val="0"/>
                  <w:marRight w:val="0"/>
                  <w:marTop w:val="0"/>
                  <w:marBottom w:val="0"/>
                  <w:divBdr>
                    <w:top w:val="none" w:sz="0" w:space="0" w:color="auto"/>
                    <w:left w:val="none" w:sz="0" w:space="0" w:color="auto"/>
                    <w:bottom w:val="none" w:sz="0" w:space="0" w:color="auto"/>
                    <w:right w:val="none" w:sz="0" w:space="0" w:color="auto"/>
                  </w:divBdr>
                  <w:divsChild>
                    <w:div w:id="193790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589770">
      <w:bodyDiv w:val="1"/>
      <w:marLeft w:val="0"/>
      <w:marRight w:val="0"/>
      <w:marTop w:val="0"/>
      <w:marBottom w:val="0"/>
      <w:divBdr>
        <w:top w:val="none" w:sz="0" w:space="0" w:color="auto"/>
        <w:left w:val="none" w:sz="0" w:space="0" w:color="auto"/>
        <w:bottom w:val="none" w:sz="0" w:space="0" w:color="auto"/>
        <w:right w:val="none" w:sz="0" w:space="0" w:color="auto"/>
      </w:divBdr>
      <w:divsChild>
        <w:div w:id="1317496123">
          <w:marLeft w:val="0"/>
          <w:marRight w:val="0"/>
          <w:marTop w:val="0"/>
          <w:marBottom w:val="0"/>
          <w:divBdr>
            <w:top w:val="none" w:sz="0" w:space="0" w:color="auto"/>
            <w:left w:val="none" w:sz="0" w:space="0" w:color="auto"/>
            <w:bottom w:val="none" w:sz="0" w:space="0" w:color="auto"/>
            <w:right w:val="none" w:sz="0" w:space="0" w:color="auto"/>
          </w:divBdr>
          <w:divsChild>
            <w:div w:id="2006743808">
              <w:marLeft w:val="0"/>
              <w:marRight w:val="0"/>
              <w:marTop w:val="0"/>
              <w:marBottom w:val="0"/>
              <w:divBdr>
                <w:top w:val="none" w:sz="0" w:space="0" w:color="auto"/>
                <w:left w:val="none" w:sz="0" w:space="0" w:color="auto"/>
                <w:bottom w:val="none" w:sz="0" w:space="0" w:color="auto"/>
                <w:right w:val="none" w:sz="0" w:space="0" w:color="auto"/>
              </w:divBdr>
              <w:divsChild>
                <w:div w:id="54699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882391">
      <w:bodyDiv w:val="1"/>
      <w:marLeft w:val="0"/>
      <w:marRight w:val="0"/>
      <w:marTop w:val="0"/>
      <w:marBottom w:val="0"/>
      <w:divBdr>
        <w:top w:val="none" w:sz="0" w:space="0" w:color="auto"/>
        <w:left w:val="none" w:sz="0" w:space="0" w:color="auto"/>
        <w:bottom w:val="none" w:sz="0" w:space="0" w:color="auto"/>
        <w:right w:val="none" w:sz="0" w:space="0" w:color="auto"/>
      </w:divBdr>
      <w:divsChild>
        <w:div w:id="1179927515">
          <w:marLeft w:val="0"/>
          <w:marRight w:val="0"/>
          <w:marTop w:val="300"/>
          <w:marBottom w:val="0"/>
          <w:divBdr>
            <w:top w:val="none" w:sz="0" w:space="0" w:color="auto"/>
            <w:left w:val="none" w:sz="0" w:space="0" w:color="auto"/>
            <w:bottom w:val="none" w:sz="0" w:space="0" w:color="auto"/>
            <w:right w:val="none" w:sz="0" w:space="0" w:color="auto"/>
          </w:divBdr>
          <w:divsChild>
            <w:div w:id="1382289905">
              <w:marLeft w:val="300"/>
              <w:marRight w:val="0"/>
              <w:marTop w:val="0"/>
              <w:marBottom w:val="150"/>
              <w:divBdr>
                <w:top w:val="none" w:sz="0" w:space="0" w:color="auto"/>
                <w:left w:val="none" w:sz="0" w:space="0" w:color="auto"/>
                <w:bottom w:val="none" w:sz="0" w:space="0" w:color="auto"/>
                <w:right w:val="none" w:sz="0" w:space="0" w:color="auto"/>
              </w:divBdr>
            </w:div>
          </w:divsChild>
        </w:div>
      </w:divsChild>
    </w:div>
    <w:div w:id="156298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emf"/><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image" Target="media/image14.emf"/><Relationship Id="rId33" Type="http://schemas.openxmlformats.org/officeDocument/2006/relationships/image" Target="media/image22.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20.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FC21615B94244CBEC6CD98F4C7E66B" ma:contentTypeVersion="0" ma:contentTypeDescription="Create a new document." ma:contentTypeScope="" ma:versionID="8d45b261a8b39fba6def9c53f46a29c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E458-09C2-4151-9E4E-9C8E5B455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2DA6F9A-F55F-4024-903C-76E2D269F298}">
  <ds:schemaRefs>
    <ds:schemaRef ds:uri="http://schemas.microsoft.com/sharepoint/v3/contenttype/forms"/>
  </ds:schemaRefs>
</ds:datastoreItem>
</file>

<file path=customXml/itemProps3.xml><?xml version="1.0" encoding="utf-8"?>
<ds:datastoreItem xmlns:ds="http://schemas.openxmlformats.org/officeDocument/2006/customXml" ds:itemID="{9147A8AB-3741-4479-B61A-A42FFB8AB0F3}">
  <ds:schemaRefs>
    <ds:schemaRef ds:uri="http://schemas.microsoft.com/office/2006/documentManagement/types"/>
    <ds:schemaRef ds:uri="http://purl.org/dc/term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7F3EB6D1-5262-4CD7-8902-9241EFB72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2401</TotalTime>
  <Pages>10</Pages>
  <Words>2185</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Introduction to ArcGIS - Chapter 02</vt:lpstr>
    </vt:vector>
  </TitlesOfParts>
  <Company>MoDOT</Company>
  <LinksUpToDate>false</LinksUpToDate>
  <CharactersWithSpaces>14617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ArcGIS - Chapter 02</dc:title>
  <dc:creator>bullal1</dc:creator>
  <cp:lastModifiedBy>Administrator</cp:lastModifiedBy>
  <cp:revision>51</cp:revision>
  <cp:lastPrinted>2012-06-07T13:32:00Z</cp:lastPrinted>
  <dcterms:created xsi:type="dcterms:W3CDTF">2010-09-15T16:32:00Z</dcterms:created>
  <dcterms:modified xsi:type="dcterms:W3CDTF">2016-04-18T15:55:00Z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0x01010040FC21615B94244CBEC6CD98F4C7E66B</vt:lpwstr>
  </property>
  <property fmtid="{D5CDD505-2E9C-101B-9397-08002B2CF9AE}" pid="3" name="xd_Signature">
    <vt:bool>false</vt:bool>
  </property>
  <property fmtid="{D5CDD505-2E9C-101B-9397-08002B2CF9AE}" pid="4" name="xd_ProgID">
    <vt:lpwstr/>
  </property>
  <property fmtid="{D5CDD505-2E9C-101B-9397-08002B2CF9AE}" pid="5" name="TaxCatchAll">
    <vt:lpwstr/>
  </property>
  <property fmtid="{D5CDD505-2E9C-101B-9397-08002B2CF9AE}" pid="6" name="TemplateUrl">
    <vt:lpwstr/>
  </property>
  <property fmtid="{D5CDD505-2E9C-101B-9397-08002B2CF9AE}" pid="7" name="Order">
    <vt:r8>1900</vt:r8>
  </property>
  <property fmtid="{D5CDD505-2E9C-101B-9397-08002B2CF9AE}" pid="8" name="_CopySource">
    <vt:lpwstr>http://sharepoint/sites/de/caddsupport/GIS/GISManuals/Introduction to ArcGIS/IntrotoGIS-C02.docx</vt:lpwstr>
  </property>
</Properties>
</file>