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B4F8F" w14:textId="77777777" w:rsidR="008C4098" w:rsidRDefault="008C4098">
      <w:pPr>
        <w:pStyle w:val="Heading1"/>
      </w:pPr>
      <w:bookmarkStart w:id="0" w:name="_GoBack"/>
      <w:bookmarkEnd w:id="0"/>
      <w:r>
        <w:t>What to Expect When . . .</w:t>
      </w:r>
    </w:p>
    <w:p w14:paraId="6F3C6095" w14:textId="1AF027C1" w:rsidR="007C52EF" w:rsidRDefault="008C4098">
      <w:pPr>
        <w:pStyle w:val="Heading1"/>
      </w:pPr>
      <w:r>
        <w:t>You are Being Interviewed for a MoDOT position.</w:t>
      </w:r>
      <w:r w:rsidR="007C52EF">
        <w:t xml:space="preserve">  </w:t>
      </w:r>
    </w:p>
    <w:p w14:paraId="7A521409" w14:textId="77777777" w:rsidR="007C52EF" w:rsidRDefault="007C52EF"/>
    <w:p w14:paraId="05E858F5" w14:textId="4A7C4779" w:rsidR="008965B1" w:rsidRPr="00B47ECD" w:rsidRDefault="008C4098" w:rsidP="008965B1">
      <w:pPr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B47ECD">
        <w:rPr>
          <w:b/>
          <w:bCs/>
          <w:i/>
          <w:iCs/>
          <w:sz w:val="22"/>
          <w:szCs w:val="22"/>
        </w:rPr>
        <w:t xml:space="preserve">When you are contacted for the interview, you </w:t>
      </w:r>
      <w:r w:rsidR="00365901" w:rsidRPr="006F2100">
        <w:rPr>
          <w:b/>
          <w:bCs/>
          <w:i/>
          <w:iCs/>
          <w:sz w:val="22"/>
          <w:szCs w:val="22"/>
        </w:rPr>
        <w:t>may</w:t>
      </w:r>
      <w:r w:rsidRPr="006F2100">
        <w:rPr>
          <w:b/>
          <w:bCs/>
          <w:i/>
          <w:iCs/>
          <w:sz w:val="22"/>
          <w:szCs w:val="22"/>
        </w:rPr>
        <w:t xml:space="preserve"> </w:t>
      </w:r>
      <w:r w:rsidRPr="00B47ECD">
        <w:rPr>
          <w:b/>
          <w:bCs/>
          <w:i/>
          <w:iCs/>
          <w:sz w:val="22"/>
          <w:szCs w:val="22"/>
        </w:rPr>
        <w:t>be advised of</w:t>
      </w:r>
      <w:r w:rsidR="00365901">
        <w:rPr>
          <w:b/>
          <w:bCs/>
          <w:i/>
          <w:iCs/>
          <w:sz w:val="22"/>
          <w:szCs w:val="22"/>
        </w:rPr>
        <w:t xml:space="preserve"> </w:t>
      </w:r>
      <w:r w:rsidR="00365901" w:rsidRPr="006F2100">
        <w:rPr>
          <w:b/>
          <w:bCs/>
          <w:i/>
          <w:iCs/>
          <w:sz w:val="22"/>
          <w:szCs w:val="22"/>
        </w:rPr>
        <w:t>such things as</w:t>
      </w:r>
      <w:r w:rsidRPr="00B47ECD">
        <w:rPr>
          <w:b/>
          <w:bCs/>
          <w:i/>
          <w:iCs/>
          <w:sz w:val="22"/>
          <w:szCs w:val="22"/>
        </w:rPr>
        <w:t>:</w:t>
      </w:r>
      <w:r w:rsidR="008965B1" w:rsidRPr="00B47ECD">
        <w:rPr>
          <w:sz w:val="22"/>
          <w:szCs w:val="22"/>
        </w:rPr>
        <w:t xml:space="preserve"> </w:t>
      </w:r>
    </w:p>
    <w:p w14:paraId="58D9CD7D" w14:textId="5E8F08E9" w:rsidR="000F1355" w:rsidRPr="00B47ECD" w:rsidRDefault="008C4098" w:rsidP="008C409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B47ECD">
        <w:rPr>
          <w:sz w:val="22"/>
          <w:szCs w:val="22"/>
        </w:rPr>
        <w:t>The date and time of the interview;</w:t>
      </w:r>
    </w:p>
    <w:p w14:paraId="6AE7ED7F" w14:textId="46992DA3" w:rsidR="008C4098" w:rsidRPr="00B47ECD" w:rsidRDefault="008C4098" w:rsidP="008C409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B47ECD">
        <w:rPr>
          <w:sz w:val="22"/>
          <w:szCs w:val="22"/>
        </w:rPr>
        <w:t>The location of the interview;</w:t>
      </w:r>
    </w:p>
    <w:p w14:paraId="65108A5E" w14:textId="5355F35A" w:rsidR="008C4098" w:rsidRPr="00B47ECD" w:rsidRDefault="008C4098" w:rsidP="008C409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B47ECD">
        <w:rPr>
          <w:sz w:val="22"/>
          <w:szCs w:val="22"/>
        </w:rPr>
        <w:t>The interview panel participants;</w:t>
      </w:r>
    </w:p>
    <w:p w14:paraId="5130AC7C" w14:textId="4CEF4C0F" w:rsidR="008C4098" w:rsidRPr="00B47ECD" w:rsidRDefault="008C4098" w:rsidP="008C409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B47ECD">
        <w:rPr>
          <w:sz w:val="22"/>
          <w:szCs w:val="22"/>
        </w:rPr>
        <w:t>Whether you ne</w:t>
      </w:r>
      <w:r w:rsidR="00350062" w:rsidRPr="00B47ECD">
        <w:rPr>
          <w:sz w:val="22"/>
          <w:szCs w:val="22"/>
        </w:rPr>
        <w:t>ed to bring anything with you and</w:t>
      </w:r>
      <w:r w:rsidRPr="00B47ECD">
        <w:rPr>
          <w:sz w:val="22"/>
          <w:szCs w:val="22"/>
        </w:rPr>
        <w:t xml:space="preserve"> if you will be expected to make a presentati</w:t>
      </w:r>
      <w:r w:rsidR="00F821BC" w:rsidRPr="00B47ECD">
        <w:rPr>
          <w:sz w:val="22"/>
          <w:szCs w:val="22"/>
        </w:rPr>
        <w:t>on or complete a written document</w:t>
      </w:r>
      <w:r w:rsidRPr="00B47ECD">
        <w:rPr>
          <w:sz w:val="22"/>
          <w:szCs w:val="22"/>
        </w:rPr>
        <w:t>;</w:t>
      </w:r>
    </w:p>
    <w:p w14:paraId="5AD2A595" w14:textId="4E499403" w:rsidR="008C4098" w:rsidRPr="00B47ECD" w:rsidRDefault="008C4098" w:rsidP="008C409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B47ECD">
        <w:rPr>
          <w:sz w:val="22"/>
          <w:szCs w:val="22"/>
        </w:rPr>
        <w:t>An approximate length of time to anticipate for the interview.</w:t>
      </w:r>
    </w:p>
    <w:p w14:paraId="280E3EAA" w14:textId="77777777" w:rsidR="000F1355" w:rsidRPr="00B47ECD" w:rsidRDefault="000F1355" w:rsidP="000F1355">
      <w:pPr>
        <w:ind w:left="720"/>
        <w:rPr>
          <w:sz w:val="22"/>
          <w:szCs w:val="22"/>
        </w:rPr>
      </w:pPr>
    </w:p>
    <w:p w14:paraId="35332038" w14:textId="69F30CF5" w:rsidR="000F1355" w:rsidRPr="00B47ECD" w:rsidRDefault="008C4098" w:rsidP="000F135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47ECD">
        <w:rPr>
          <w:b/>
          <w:i/>
          <w:sz w:val="22"/>
          <w:szCs w:val="22"/>
        </w:rPr>
        <w:t xml:space="preserve">When you walk into the interview room, you </w:t>
      </w:r>
      <w:r w:rsidR="00365901" w:rsidRPr="006F2100">
        <w:rPr>
          <w:b/>
          <w:i/>
          <w:sz w:val="22"/>
          <w:szCs w:val="22"/>
        </w:rPr>
        <w:t>may</w:t>
      </w:r>
      <w:r w:rsidRPr="00B47ECD">
        <w:rPr>
          <w:b/>
          <w:i/>
          <w:sz w:val="22"/>
          <w:szCs w:val="22"/>
        </w:rPr>
        <w:t xml:space="preserve"> expect</w:t>
      </w:r>
      <w:r w:rsidR="008A0A44" w:rsidRPr="00B47ECD">
        <w:rPr>
          <w:b/>
          <w:i/>
          <w:sz w:val="22"/>
          <w:szCs w:val="22"/>
        </w:rPr>
        <w:t xml:space="preserve"> </w:t>
      </w:r>
      <w:r w:rsidR="00365901">
        <w:rPr>
          <w:b/>
          <w:i/>
          <w:sz w:val="22"/>
          <w:szCs w:val="22"/>
        </w:rPr>
        <w:t>to be</w:t>
      </w:r>
      <w:r w:rsidRPr="00B47ECD">
        <w:rPr>
          <w:b/>
          <w:i/>
          <w:sz w:val="22"/>
          <w:szCs w:val="22"/>
        </w:rPr>
        <w:t>:</w:t>
      </w:r>
    </w:p>
    <w:p w14:paraId="3DA97583" w14:textId="4B1BCC45" w:rsidR="008965B1" w:rsidRPr="00B47ECD" w:rsidRDefault="008A0A44" w:rsidP="008C409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I</w:t>
      </w:r>
      <w:r w:rsidR="008C4098" w:rsidRPr="00B47ECD">
        <w:rPr>
          <w:sz w:val="22"/>
          <w:szCs w:val="22"/>
        </w:rPr>
        <w:t>ntroduced to the panel;</w:t>
      </w:r>
    </w:p>
    <w:p w14:paraId="56266A17" w14:textId="3E28AD9A" w:rsidR="008C4098" w:rsidRPr="00B47ECD" w:rsidRDefault="008A0A44" w:rsidP="008C409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 xml:space="preserve">Advised of </w:t>
      </w:r>
      <w:r w:rsidR="00F821BC" w:rsidRPr="00B47ECD">
        <w:rPr>
          <w:sz w:val="22"/>
          <w:szCs w:val="22"/>
        </w:rPr>
        <w:t>each</w:t>
      </w:r>
      <w:r w:rsidRPr="00B47ECD">
        <w:rPr>
          <w:sz w:val="22"/>
          <w:szCs w:val="22"/>
        </w:rPr>
        <w:t xml:space="preserve"> panel</w:t>
      </w:r>
      <w:r w:rsidR="00F821BC" w:rsidRPr="00B47ECD">
        <w:rPr>
          <w:sz w:val="22"/>
          <w:szCs w:val="22"/>
        </w:rPr>
        <w:t xml:space="preserve"> member</w:t>
      </w:r>
      <w:r w:rsidRPr="00B47ECD">
        <w:rPr>
          <w:sz w:val="22"/>
          <w:szCs w:val="22"/>
        </w:rPr>
        <w:t>’s</w:t>
      </w:r>
      <w:r w:rsidR="008C4098" w:rsidRPr="00B47ECD">
        <w:rPr>
          <w:sz w:val="22"/>
          <w:szCs w:val="22"/>
        </w:rPr>
        <w:t xml:space="preserve"> relationship to the position being filled;</w:t>
      </w:r>
    </w:p>
    <w:p w14:paraId="46CE345E" w14:textId="75DA8AA6" w:rsidR="008C4098" w:rsidRPr="00B47ECD" w:rsidRDefault="008A0A44" w:rsidP="008C409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Made aware of emergency evacuation procedures for the location where the interview is being conducted;</w:t>
      </w:r>
    </w:p>
    <w:p w14:paraId="3E1D204A" w14:textId="0A68DDC2" w:rsidR="008A0A44" w:rsidRPr="00B47ECD" w:rsidRDefault="008A0A44" w:rsidP="008A0A4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Advised of the main duties and expectations of the position being filled</w:t>
      </w:r>
      <w:r w:rsidR="00E31DE0" w:rsidRPr="00B47ECD">
        <w:rPr>
          <w:sz w:val="22"/>
          <w:szCs w:val="22"/>
        </w:rPr>
        <w:t xml:space="preserve"> (usually by the hiring supervisor), the specific work location for the position, and any overtime or travel expectations associated with the position</w:t>
      </w:r>
      <w:r w:rsidRPr="00B47ECD">
        <w:rPr>
          <w:sz w:val="22"/>
          <w:szCs w:val="22"/>
        </w:rPr>
        <w:t>;</w:t>
      </w:r>
    </w:p>
    <w:p w14:paraId="2751CB5D" w14:textId="77777777" w:rsidR="008A0A44" w:rsidRPr="00B47ECD" w:rsidRDefault="008A0A44" w:rsidP="008A0A4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Told of the interview process, as follows:</w:t>
      </w:r>
    </w:p>
    <w:p w14:paraId="6F6BC973" w14:textId="3AC547A8" w:rsidR="008A0A44" w:rsidRPr="00B47ECD" w:rsidRDefault="00365901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The interview </w:t>
      </w:r>
      <w:r w:rsidR="003059A8">
        <w:rPr>
          <w:sz w:val="22"/>
          <w:szCs w:val="22"/>
        </w:rPr>
        <w:t>will</w:t>
      </w:r>
      <w:r w:rsidR="008A0A44" w:rsidRPr="00B47ECD">
        <w:rPr>
          <w:sz w:val="22"/>
          <w:szCs w:val="22"/>
        </w:rPr>
        <w:t xml:space="preserve"> consist of a standard set of questions that will be asked of all applicants;</w:t>
      </w:r>
    </w:p>
    <w:p w14:paraId="6E291BAB" w14:textId="03E24248" w:rsidR="005820F7" w:rsidRPr="00B47ECD" w:rsidRDefault="00E31DE0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F</w:t>
      </w:r>
      <w:r w:rsidR="008A0A44" w:rsidRPr="00B47ECD">
        <w:rPr>
          <w:sz w:val="22"/>
          <w:szCs w:val="22"/>
        </w:rPr>
        <w:t xml:space="preserve">ollow up questions may be asked, but </w:t>
      </w:r>
      <w:r w:rsidR="005820F7" w:rsidRPr="00B47ECD">
        <w:rPr>
          <w:sz w:val="22"/>
          <w:szCs w:val="22"/>
        </w:rPr>
        <w:t>y</w:t>
      </w:r>
      <w:r w:rsidR="008A0A44" w:rsidRPr="00B47ECD">
        <w:rPr>
          <w:sz w:val="22"/>
          <w:szCs w:val="22"/>
        </w:rPr>
        <w:t xml:space="preserve">ou should offer as much information as you have available when answering </w:t>
      </w:r>
      <w:r w:rsidRPr="00B47ECD">
        <w:rPr>
          <w:sz w:val="22"/>
          <w:szCs w:val="22"/>
        </w:rPr>
        <w:t>each</w:t>
      </w:r>
      <w:r w:rsidR="008A0A44" w:rsidRPr="00B47ECD">
        <w:rPr>
          <w:sz w:val="22"/>
          <w:szCs w:val="22"/>
        </w:rPr>
        <w:t xml:space="preserve"> question</w:t>
      </w:r>
      <w:r w:rsidR="005820F7" w:rsidRPr="00B47ECD">
        <w:rPr>
          <w:sz w:val="22"/>
          <w:szCs w:val="22"/>
        </w:rPr>
        <w:t>;</w:t>
      </w:r>
    </w:p>
    <w:p w14:paraId="3080F00A" w14:textId="7A85CF5D" w:rsidR="005820F7" w:rsidRPr="00B47ECD" w:rsidRDefault="005820F7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 xml:space="preserve">Questions </w:t>
      </w:r>
      <w:r w:rsidR="00365901" w:rsidRPr="006F2100">
        <w:rPr>
          <w:sz w:val="22"/>
          <w:szCs w:val="22"/>
        </w:rPr>
        <w:t>may</w:t>
      </w:r>
      <w:r w:rsidRPr="00B47ECD">
        <w:rPr>
          <w:sz w:val="22"/>
          <w:szCs w:val="22"/>
        </w:rPr>
        <w:t xml:space="preserve"> be repeated at your request;</w:t>
      </w:r>
    </w:p>
    <w:p w14:paraId="1A158772" w14:textId="5A18A209" w:rsidR="00E31DE0" w:rsidRPr="00B47ECD" w:rsidRDefault="00E31DE0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Feel free to take your own notes;</w:t>
      </w:r>
    </w:p>
    <w:p w14:paraId="43E8EEA9" w14:textId="539420A6" w:rsidR="0033076B" w:rsidRPr="00B47ECD" w:rsidRDefault="0033076B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Feel free to provide additional information to the panel, i.e. resume, transcript, action plan, portfolio, etc.;</w:t>
      </w:r>
    </w:p>
    <w:p w14:paraId="670BD7B9" w14:textId="77777777" w:rsidR="005820F7" w:rsidRPr="00B47ECD" w:rsidRDefault="005820F7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If you are struggling to answer a question, you may ask to come back to it at the end;</w:t>
      </w:r>
    </w:p>
    <w:p w14:paraId="33E67648" w14:textId="0F00A463" w:rsidR="008A0A44" w:rsidRPr="00B47ECD" w:rsidRDefault="005820F7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B47ECD">
        <w:rPr>
          <w:sz w:val="22"/>
          <w:szCs w:val="22"/>
        </w:rPr>
        <w:t>The Human Resources staff member will be taking notes, as may the other panel members</w:t>
      </w:r>
      <w:r w:rsidR="008A0A44" w:rsidRPr="00B47ECD">
        <w:rPr>
          <w:sz w:val="22"/>
          <w:szCs w:val="22"/>
        </w:rPr>
        <w:t>.</w:t>
      </w:r>
    </w:p>
    <w:p w14:paraId="034181BE" w14:textId="77777777" w:rsidR="007C52EF" w:rsidRPr="00B47ECD" w:rsidRDefault="007C52EF">
      <w:pPr>
        <w:ind w:left="720"/>
        <w:rPr>
          <w:sz w:val="22"/>
          <w:szCs w:val="22"/>
        </w:rPr>
      </w:pPr>
    </w:p>
    <w:p w14:paraId="1287A1C4" w14:textId="57F9665D" w:rsidR="005820F7" w:rsidRPr="00B47ECD" w:rsidRDefault="005A117E" w:rsidP="007E641B">
      <w:pPr>
        <w:numPr>
          <w:ilvl w:val="0"/>
          <w:numId w:val="1"/>
        </w:numPr>
        <w:rPr>
          <w:i/>
          <w:sz w:val="22"/>
          <w:szCs w:val="22"/>
        </w:rPr>
      </w:pPr>
      <w:r w:rsidRPr="00B47ECD">
        <w:rPr>
          <w:b/>
          <w:i/>
          <w:sz w:val="22"/>
          <w:szCs w:val="22"/>
        </w:rPr>
        <w:t>Wh</w:t>
      </w:r>
      <w:r w:rsidR="005820F7" w:rsidRPr="00B47ECD">
        <w:rPr>
          <w:b/>
          <w:i/>
          <w:sz w:val="22"/>
          <w:szCs w:val="22"/>
        </w:rPr>
        <w:t xml:space="preserve">en the interview questions are completed, you </w:t>
      </w:r>
      <w:r w:rsidR="00365901" w:rsidRPr="006F2100">
        <w:rPr>
          <w:b/>
          <w:i/>
          <w:sz w:val="22"/>
          <w:szCs w:val="22"/>
        </w:rPr>
        <w:t>may</w:t>
      </w:r>
      <w:r w:rsidR="005820F7" w:rsidRPr="00B47ECD">
        <w:rPr>
          <w:b/>
          <w:i/>
          <w:sz w:val="22"/>
          <w:szCs w:val="22"/>
        </w:rPr>
        <w:t xml:space="preserve"> expect</w:t>
      </w:r>
      <w:r w:rsidR="00E31DE0" w:rsidRPr="00B47ECD">
        <w:rPr>
          <w:b/>
          <w:i/>
          <w:sz w:val="22"/>
          <w:szCs w:val="22"/>
        </w:rPr>
        <w:t xml:space="preserve"> to</w:t>
      </w:r>
      <w:r w:rsidR="005820F7" w:rsidRPr="00B47ECD">
        <w:rPr>
          <w:b/>
          <w:i/>
          <w:sz w:val="22"/>
          <w:szCs w:val="22"/>
        </w:rPr>
        <w:t>:</w:t>
      </w:r>
    </w:p>
    <w:p w14:paraId="387C22E0" w14:textId="77777777" w:rsidR="00E31DE0" w:rsidRPr="00B47ECD" w:rsidRDefault="00E31DE0" w:rsidP="00E31DE0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B47ECD">
        <w:rPr>
          <w:sz w:val="22"/>
          <w:szCs w:val="22"/>
        </w:rPr>
        <w:t>Have the opportunity to ask your own questions;</w:t>
      </w:r>
    </w:p>
    <w:p w14:paraId="3BFA19EE" w14:textId="77777777" w:rsidR="00E31DE0" w:rsidRPr="00B47ECD" w:rsidRDefault="00E31DE0" w:rsidP="00E31DE0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B47ECD">
        <w:rPr>
          <w:sz w:val="22"/>
          <w:szCs w:val="22"/>
        </w:rPr>
        <w:t>Learn about the anticipated time frame for filling the position;</w:t>
      </w:r>
    </w:p>
    <w:p w14:paraId="4A882CEB" w14:textId="652FFE1C" w:rsidR="00E31DE0" w:rsidRPr="00B47ECD" w:rsidRDefault="00E31DE0" w:rsidP="00E31DE0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B47ECD">
        <w:rPr>
          <w:sz w:val="22"/>
          <w:szCs w:val="22"/>
        </w:rPr>
        <w:t>Whether there is a possibility of a second interview;</w:t>
      </w:r>
    </w:p>
    <w:p w14:paraId="77EDB43B" w14:textId="75224611" w:rsidR="00F821BC" w:rsidRPr="00B47ECD" w:rsidRDefault="00E31DE0" w:rsidP="00F821BC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47ECD">
        <w:rPr>
          <w:sz w:val="22"/>
          <w:szCs w:val="22"/>
        </w:rPr>
        <w:t>Be advised as to who will contact you with an offer or a decline.</w:t>
      </w:r>
      <w:r w:rsidR="00F821BC" w:rsidRPr="00B47ECD">
        <w:rPr>
          <w:sz w:val="22"/>
          <w:szCs w:val="22"/>
        </w:rPr>
        <w:t xml:space="preserve"> </w:t>
      </w:r>
    </w:p>
    <w:p w14:paraId="6AED1267" w14:textId="77777777" w:rsidR="00F821BC" w:rsidRPr="00B47ECD" w:rsidRDefault="00F821BC" w:rsidP="00F821BC">
      <w:pPr>
        <w:pStyle w:val="ListParagraph"/>
        <w:ind w:left="1080"/>
        <w:rPr>
          <w:sz w:val="22"/>
          <w:szCs w:val="22"/>
        </w:rPr>
      </w:pPr>
    </w:p>
    <w:p w14:paraId="60118495" w14:textId="2147F6DD" w:rsidR="00F821BC" w:rsidRPr="00B47ECD" w:rsidRDefault="00F821BC" w:rsidP="00F821BC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B47ECD">
        <w:rPr>
          <w:b/>
          <w:i/>
          <w:sz w:val="22"/>
          <w:szCs w:val="22"/>
        </w:rPr>
        <w:t>When the</w:t>
      </w:r>
      <w:r w:rsidR="00365901">
        <w:rPr>
          <w:b/>
          <w:i/>
          <w:sz w:val="22"/>
          <w:szCs w:val="22"/>
        </w:rPr>
        <w:t xml:space="preserve"> interview is completed </w:t>
      </w:r>
      <w:r w:rsidR="00365901" w:rsidRPr="006F2100">
        <w:rPr>
          <w:b/>
          <w:i/>
          <w:sz w:val="22"/>
          <w:szCs w:val="22"/>
        </w:rPr>
        <w:t>and you have exited the interview</w:t>
      </w:r>
      <w:r w:rsidR="00365901">
        <w:rPr>
          <w:b/>
          <w:i/>
          <w:sz w:val="22"/>
          <w:szCs w:val="22"/>
        </w:rPr>
        <w:t xml:space="preserve">, you </w:t>
      </w:r>
      <w:r w:rsidR="00365901" w:rsidRPr="006F2100">
        <w:rPr>
          <w:b/>
          <w:i/>
          <w:sz w:val="22"/>
          <w:szCs w:val="22"/>
        </w:rPr>
        <w:t>may</w:t>
      </w:r>
      <w:r w:rsidRPr="00B47ECD">
        <w:rPr>
          <w:b/>
          <w:i/>
          <w:sz w:val="22"/>
          <w:szCs w:val="22"/>
        </w:rPr>
        <w:t xml:space="preserve"> expect the panel to:</w:t>
      </w:r>
    </w:p>
    <w:p w14:paraId="5F49DD7B" w14:textId="0D0B5335" w:rsidR="00F821BC" w:rsidRPr="00B47ECD" w:rsidRDefault="00F821BC" w:rsidP="00F821BC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B47ECD">
        <w:rPr>
          <w:sz w:val="22"/>
          <w:szCs w:val="22"/>
        </w:rPr>
        <w:t>Complete an Applicant Evaluation Worksheet, review your application, interview notes and any other relevant information provided by you;</w:t>
      </w:r>
    </w:p>
    <w:p w14:paraId="7CA97C1D" w14:textId="21A2408C" w:rsidR="00F821BC" w:rsidRPr="00B47ECD" w:rsidRDefault="00F821BC" w:rsidP="00F821BC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B47ECD">
        <w:rPr>
          <w:sz w:val="22"/>
          <w:szCs w:val="22"/>
        </w:rPr>
        <w:t xml:space="preserve">Discuss </w:t>
      </w:r>
      <w:r w:rsidR="0033076B" w:rsidRPr="00B47ECD">
        <w:rPr>
          <w:sz w:val="22"/>
          <w:szCs w:val="22"/>
        </w:rPr>
        <w:t>top candidates and attempt to reach a consensus (if no consensus, the final decision is up to the hiring supervisor who must discuss the hiring decision with his/her supervisor</w:t>
      </w:r>
      <w:r w:rsidR="00447DFC">
        <w:rPr>
          <w:sz w:val="22"/>
          <w:szCs w:val="22"/>
        </w:rPr>
        <w:t>.  In some cases, there may be additional conversations with higher level district/division management.</w:t>
      </w:r>
      <w:r w:rsidR="0033076B" w:rsidRPr="00B47ECD">
        <w:rPr>
          <w:sz w:val="22"/>
          <w:szCs w:val="22"/>
        </w:rPr>
        <w:t>);</w:t>
      </w:r>
    </w:p>
    <w:p w14:paraId="3B16D355" w14:textId="2B3228E4" w:rsidR="00B47ECD" w:rsidRPr="006F2100" w:rsidRDefault="003059A8" w:rsidP="00F821BC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Determine the response</w:t>
      </w:r>
      <w:r w:rsidR="00B47ECD">
        <w:rPr>
          <w:sz w:val="22"/>
          <w:szCs w:val="22"/>
        </w:rPr>
        <w:t xml:space="preserve"> to share </w:t>
      </w:r>
      <w:r w:rsidR="00B47ECD" w:rsidRPr="00B47ECD">
        <w:rPr>
          <w:sz w:val="22"/>
          <w:szCs w:val="22"/>
        </w:rPr>
        <w:t xml:space="preserve">opportunities for </w:t>
      </w:r>
      <w:r w:rsidR="00B47ECD" w:rsidRPr="006F2100">
        <w:rPr>
          <w:sz w:val="22"/>
          <w:szCs w:val="22"/>
        </w:rPr>
        <w:t xml:space="preserve">improvements </w:t>
      </w:r>
      <w:r w:rsidR="00365901" w:rsidRPr="006F2100">
        <w:rPr>
          <w:sz w:val="22"/>
          <w:szCs w:val="22"/>
        </w:rPr>
        <w:t xml:space="preserve">from the interview process </w:t>
      </w:r>
      <w:r w:rsidR="00B47ECD" w:rsidRPr="00B47ECD">
        <w:rPr>
          <w:sz w:val="22"/>
          <w:szCs w:val="22"/>
        </w:rPr>
        <w:t>with internal candidates who are not offered the position</w:t>
      </w:r>
      <w:r w:rsidR="00B47ECD" w:rsidRPr="006F2100">
        <w:rPr>
          <w:sz w:val="22"/>
          <w:szCs w:val="22"/>
        </w:rPr>
        <w:t>;</w:t>
      </w:r>
    </w:p>
    <w:p w14:paraId="2DBF5949" w14:textId="56BEAE37" w:rsidR="007E641B" w:rsidRPr="00B47ECD" w:rsidRDefault="0033076B" w:rsidP="005E4F5C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B47ECD">
        <w:rPr>
          <w:sz w:val="22"/>
          <w:szCs w:val="22"/>
        </w:rPr>
        <w:t>Discuss the hiring decision with an HR representative to verify references, whether any waivers are necessary</w:t>
      </w:r>
      <w:r w:rsidR="005E4F5C" w:rsidRPr="00B47ECD">
        <w:rPr>
          <w:sz w:val="22"/>
          <w:szCs w:val="22"/>
        </w:rPr>
        <w:t>, and obtain a salary recommendation.</w:t>
      </w:r>
    </w:p>
    <w:sectPr w:rsidR="007E641B" w:rsidRPr="00B47ECD" w:rsidSect="0039296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008" w:right="1800" w:bottom="1350" w:left="180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7D361" w14:textId="77777777" w:rsidR="00641A17" w:rsidRDefault="00641A17">
      <w:r>
        <w:separator/>
      </w:r>
    </w:p>
  </w:endnote>
  <w:endnote w:type="continuationSeparator" w:id="0">
    <w:p w14:paraId="353AC1DA" w14:textId="77777777" w:rsidR="00641A17" w:rsidRDefault="0064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01B87" w14:textId="22460506" w:rsidR="007C52EF" w:rsidRDefault="007C52EF">
    <w:pPr>
      <w:pStyle w:val="Footer"/>
      <w:pBdr>
        <w:top w:val="single" w:sz="6" w:space="1" w:color="auto"/>
      </w:pBdr>
      <w:spacing w:after="600"/>
      <w:rPr>
        <w:rFonts w:ascii="Arial" w:hAnsi="Arial"/>
        <w:caps/>
        <w:sz w:val="15"/>
      </w:rPr>
    </w:pPr>
    <w:r>
      <w:rPr>
        <w:rFonts w:ascii="Arial" w:hAnsi="Arial"/>
        <w:caps/>
        <w:sz w:val="15"/>
      </w:rPr>
      <w:t>Missouri Department of Transportation</w:t>
    </w:r>
    <w:r>
      <w:rPr>
        <w:rFonts w:ascii="Arial" w:hAnsi="Arial"/>
        <w:caps/>
        <w:sz w:val="15"/>
      </w:rPr>
      <w:tab/>
    </w:r>
    <w:r w:rsidR="00F003FA" w:rsidRPr="00F003FA">
      <w:rPr>
        <w:rFonts w:ascii="Arial" w:hAnsi="Arial"/>
        <w:caps/>
        <w:sz w:val="15"/>
      </w:rPr>
      <w:fldChar w:fldCharType="begin"/>
    </w:r>
    <w:r w:rsidR="00F003FA" w:rsidRPr="00F003FA">
      <w:rPr>
        <w:rFonts w:ascii="Arial" w:hAnsi="Arial"/>
        <w:caps/>
        <w:sz w:val="15"/>
      </w:rPr>
      <w:instrText xml:space="preserve"> PAGE   \* MERGEFORMAT </w:instrText>
    </w:r>
    <w:r w:rsidR="00F003FA" w:rsidRPr="00F003FA">
      <w:rPr>
        <w:rFonts w:ascii="Arial" w:hAnsi="Arial"/>
        <w:caps/>
        <w:sz w:val="15"/>
      </w:rPr>
      <w:fldChar w:fldCharType="separate"/>
    </w:r>
    <w:r w:rsidR="00124031">
      <w:rPr>
        <w:rFonts w:ascii="Arial" w:hAnsi="Arial"/>
        <w:caps/>
        <w:noProof/>
        <w:sz w:val="15"/>
      </w:rPr>
      <w:t>1</w:t>
    </w:r>
    <w:r w:rsidR="00F003FA" w:rsidRPr="00F003FA">
      <w:rPr>
        <w:rFonts w:ascii="Arial" w:hAnsi="Arial"/>
        <w:caps/>
        <w:noProof/>
        <w:sz w:val="15"/>
      </w:rPr>
      <w:fldChar w:fldCharType="end"/>
    </w:r>
    <w:r>
      <w:rPr>
        <w:rFonts w:ascii="Arial" w:hAnsi="Arial"/>
        <w:caps/>
        <w:sz w:val="15"/>
      </w:rPr>
      <w:tab/>
      <w:t xml:space="preserve">  </w:t>
    </w:r>
    <w:r w:rsidR="003D5564">
      <w:rPr>
        <w:rFonts w:ascii="Arial" w:hAnsi="Arial"/>
        <w:caps/>
        <w:sz w:val="15"/>
      </w:rPr>
      <w:t>may</w:t>
    </w:r>
    <w:r w:rsidR="00E31DE0">
      <w:rPr>
        <w:rFonts w:ascii="Arial" w:hAnsi="Arial"/>
        <w:caps/>
        <w:sz w:val="15"/>
      </w:rPr>
      <w:t xml:space="preserve"> 2016</w:t>
    </w:r>
    <w:r>
      <w:rPr>
        <w:rFonts w:ascii="Arial" w:hAnsi="Arial"/>
        <w:caps/>
        <w:sz w:val="15"/>
      </w:rPr>
      <w:t xml:space="preserve"> </w:t>
    </w:r>
  </w:p>
  <w:p w14:paraId="718CCFCD" w14:textId="77777777" w:rsidR="007C52EF" w:rsidRDefault="007C52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2A3C" w14:textId="0BD6A030" w:rsidR="007C52EF" w:rsidRDefault="007C52EF">
    <w:pPr>
      <w:pStyle w:val="Footer"/>
      <w:pBdr>
        <w:top w:val="single" w:sz="6" w:space="1" w:color="auto"/>
      </w:pBdr>
      <w:spacing w:after="600"/>
      <w:rPr>
        <w:rFonts w:ascii="Arial" w:hAnsi="Arial"/>
        <w:caps/>
        <w:sz w:val="15"/>
      </w:rPr>
    </w:pPr>
    <w:r>
      <w:rPr>
        <w:rFonts w:ascii="Arial" w:hAnsi="Arial"/>
        <w:caps/>
        <w:sz w:val="15"/>
      </w:rPr>
      <w:t>Missouri Department of Transportation</w:t>
    </w:r>
    <w:r>
      <w:rPr>
        <w:rFonts w:ascii="Arial" w:hAnsi="Arial"/>
        <w:caps/>
        <w:sz w:val="15"/>
      </w:rPr>
      <w:tab/>
    </w:r>
    <w:r w:rsidR="00F003FA" w:rsidRPr="00F003FA">
      <w:rPr>
        <w:rFonts w:ascii="Arial" w:hAnsi="Arial"/>
        <w:caps/>
        <w:sz w:val="15"/>
      </w:rPr>
      <w:fldChar w:fldCharType="begin"/>
    </w:r>
    <w:r w:rsidR="00F003FA" w:rsidRPr="00F003FA">
      <w:rPr>
        <w:rFonts w:ascii="Arial" w:hAnsi="Arial"/>
        <w:caps/>
        <w:sz w:val="15"/>
      </w:rPr>
      <w:instrText xml:space="preserve"> PAGE   \* MERGEFORMAT </w:instrText>
    </w:r>
    <w:r w:rsidR="00F003FA" w:rsidRPr="00F003FA">
      <w:rPr>
        <w:rFonts w:ascii="Arial" w:hAnsi="Arial"/>
        <w:caps/>
        <w:sz w:val="15"/>
      </w:rPr>
      <w:fldChar w:fldCharType="separate"/>
    </w:r>
    <w:r w:rsidR="00F003FA">
      <w:rPr>
        <w:rFonts w:ascii="Arial" w:hAnsi="Arial"/>
        <w:caps/>
        <w:noProof/>
        <w:sz w:val="15"/>
      </w:rPr>
      <w:t>1</w:t>
    </w:r>
    <w:r w:rsidR="00F003FA" w:rsidRPr="00F003FA">
      <w:rPr>
        <w:rFonts w:ascii="Arial" w:hAnsi="Arial"/>
        <w:caps/>
        <w:noProof/>
        <w:sz w:val="15"/>
      </w:rPr>
      <w:fldChar w:fldCharType="end"/>
    </w:r>
    <w:r>
      <w:rPr>
        <w:rFonts w:ascii="Arial" w:hAnsi="Arial"/>
        <w:caps/>
        <w:sz w:val="15"/>
      </w:rPr>
      <w:tab/>
      <w:t xml:space="preserve">  </w:t>
    </w:r>
    <w:r w:rsidR="00B804DB">
      <w:rPr>
        <w:rFonts w:ascii="Arial" w:hAnsi="Arial"/>
        <w:caps/>
        <w:sz w:val="15"/>
      </w:rPr>
      <w:t>JU</w:t>
    </w:r>
    <w:r w:rsidR="00301A74">
      <w:rPr>
        <w:rFonts w:ascii="Arial" w:hAnsi="Arial"/>
        <w:caps/>
        <w:sz w:val="15"/>
      </w:rPr>
      <w:t>L</w:t>
    </w:r>
    <w:r w:rsidR="00B804DB">
      <w:rPr>
        <w:rFonts w:ascii="Arial" w:hAnsi="Arial"/>
        <w:caps/>
        <w:sz w:val="15"/>
      </w:rPr>
      <w:t>Y</w:t>
    </w:r>
    <w:r>
      <w:rPr>
        <w:rFonts w:ascii="Arial" w:hAnsi="Arial"/>
        <w:caps/>
        <w:sz w:val="15"/>
      </w:rPr>
      <w:t xml:space="preserve"> 20</w:t>
    </w:r>
    <w:r w:rsidR="00B804DB">
      <w:rPr>
        <w:rFonts w:ascii="Arial" w:hAnsi="Arial"/>
        <w:caps/>
        <w:sz w:val="15"/>
      </w:rPr>
      <w:t>15</w:t>
    </w:r>
    <w:r>
      <w:rPr>
        <w:rFonts w:ascii="Arial" w:hAnsi="Arial"/>
        <w:caps/>
        <w:sz w:val="15"/>
      </w:rPr>
      <w:t xml:space="preserve"> </w:t>
    </w:r>
  </w:p>
  <w:p w14:paraId="681FED6D" w14:textId="77777777" w:rsidR="007C52EF" w:rsidRDefault="007C5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E9530" w14:textId="77777777" w:rsidR="00641A17" w:rsidRDefault="00641A17">
      <w:r>
        <w:separator/>
      </w:r>
    </w:p>
  </w:footnote>
  <w:footnote w:type="continuationSeparator" w:id="0">
    <w:p w14:paraId="6ED56D36" w14:textId="77777777" w:rsidR="00641A17" w:rsidRDefault="00641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17E09" w14:textId="77777777" w:rsidR="007C52EF" w:rsidRDefault="007C52EF">
    <w:pPr>
      <w:pStyle w:val="Header"/>
      <w:pBdr>
        <w:bottom w:val="single" w:sz="6" w:space="1" w:color="auto"/>
      </w:pBdr>
      <w:rPr>
        <w:rFonts w:ascii="Arial" w:hAnsi="Arial"/>
        <w:caps/>
        <w:sz w:val="15"/>
      </w:rPr>
    </w:pPr>
    <w:r>
      <w:rPr>
        <w:rFonts w:ascii="Arial" w:hAnsi="Arial"/>
        <w:caps/>
        <w:sz w:val="15"/>
      </w:rPr>
      <w:t>Human Resources DIVISION</w:t>
    </w:r>
    <w:r>
      <w:rPr>
        <w:rFonts w:ascii="Arial" w:hAnsi="Arial"/>
        <w:caps/>
        <w:sz w:val="15"/>
      </w:rPr>
      <w:tab/>
    </w:r>
    <w:r>
      <w:rPr>
        <w:rFonts w:ascii="Arial" w:hAnsi="Arial"/>
        <w:caps/>
        <w:sz w:val="15"/>
      </w:rPr>
      <w:tab/>
    </w:r>
  </w:p>
  <w:p w14:paraId="16FCEFBF" w14:textId="77777777" w:rsidR="007C52EF" w:rsidRDefault="007C52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044EA" w14:textId="77777777" w:rsidR="007C52EF" w:rsidRDefault="007C52EF">
    <w:pPr>
      <w:pStyle w:val="Header"/>
      <w:pBdr>
        <w:bottom w:val="single" w:sz="6" w:space="1" w:color="auto"/>
      </w:pBdr>
      <w:rPr>
        <w:rFonts w:ascii="Arial" w:hAnsi="Arial"/>
        <w:caps/>
        <w:sz w:val="15"/>
      </w:rPr>
    </w:pPr>
    <w:r>
      <w:rPr>
        <w:rFonts w:ascii="Arial" w:hAnsi="Arial"/>
        <w:caps/>
        <w:sz w:val="15"/>
      </w:rPr>
      <w:t>Human Resources DIVISION</w:t>
    </w:r>
    <w:r>
      <w:rPr>
        <w:rFonts w:ascii="Arial" w:hAnsi="Arial"/>
        <w:caps/>
        <w:sz w:val="15"/>
      </w:rPr>
      <w:tab/>
    </w:r>
    <w:r>
      <w:rPr>
        <w:rFonts w:ascii="Arial" w:hAnsi="Arial"/>
        <w:caps/>
        <w:sz w:val="15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AD"/>
    <w:multiLevelType w:val="hybridMultilevel"/>
    <w:tmpl w:val="EE24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D597E"/>
    <w:multiLevelType w:val="hybridMultilevel"/>
    <w:tmpl w:val="072E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65D4"/>
    <w:multiLevelType w:val="hybridMultilevel"/>
    <w:tmpl w:val="9B06A48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2B9C48F0"/>
    <w:multiLevelType w:val="hybridMultilevel"/>
    <w:tmpl w:val="DD50CF8A"/>
    <w:lvl w:ilvl="0" w:tplc="1634156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D550A2"/>
    <w:multiLevelType w:val="hybridMultilevel"/>
    <w:tmpl w:val="F438ACB2"/>
    <w:lvl w:ilvl="0" w:tplc="E5FC8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F2568F"/>
    <w:multiLevelType w:val="hybridMultilevel"/>
    <w:tmpl w:val="EFA07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E55DAF"/>
    <w:multiLevelType w:val="hybridMultilevel"/>
    <w:tmpl w:val="B87CD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C70D8"/>
    <w:multiLevelType w:val="hybridMultilevel"/>
    <w:tmpl w:val="76F2B25C"/>
    <w:lvl w:ilvl="0" w:tplc="2884C03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F627F6"/>
    <w:multiLevelType w:val="hybridMultilevel"/>
    <w:tmpl w:val="81EC9E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CB7C9F"/>
    <w:multiLevelType w:val="hybridMultilevel"/>
    <w:tmpl w:val="5E043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80F82"/>
    <w:multiLevelType w:val="hybridMultilevel"/>
    <w:tmpl w:val="253824F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AEA0E91"/>
    <w:multiLevelType w:val="hybridMultilevel"/>
    <w:tmpl w:val="FE74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2524C"/>
    <w:multiLevelType w:val="hybridMultilevel"/>
    <w:tmpl w:val="B46AC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6F219F"/>
    <w:multiLevelType w:val="hybridMultilevel"/>
    <w:tmpl w:val="23549A9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6195611F"/>
    <w:multiLevelType w:val="hybridMultilevel"/>
    <w:tmpl w:val="48708492"/>
    <w:lvl w:ilvl="0" w:tplc="CA12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BC2119"/>
    <w:multiLevelType w:val="hybridMultilevel"/>
    <w:tmpl w:val="C8620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4"/>
      </w:rPr>
    </w:lvl>
    <w:lvl w:ilvl="1" w:tplc="561CDC0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8721E9"/>
    <w:multiLevelType w:val="hybridMultilevel"/>
    <w:tmpl w:val="1BEEC360"/>
    <w:lvl w:ilvl="0" w:tplc="7DE8D3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43A24D5"/>
    <w:multiLevelType w:val="hybridMultilevel"/>
    <w:tmpl w:val="0658A710"/>
    <w:lvl w:ilvl="0" w:tplc="561CDC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561CDC0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043836"/>
    <w:multiLevelType w:val="hybridMultilevel"/>
    <w:tmpl w:val="757465F6"/>
    <w:lvl w:ilvl="0" w:tplc="3C6C4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4"/>
      </w:rPr>
    </w:lvl>
    <w:lvl w:ilvl="1" w:tplc="561CDC0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E81C7F"/>
    <w:multiLevelType w:val="hybridMultilevel"/>
    <w:tmpl w:val="16A29DAE"/>
    <w:lvl w:ilvl="0" w:tplc="DB909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12"/>
  </w:num>
  <w:num w:numId="13">
    <w:abstractNumId w:val="18"/>
  </w:num>
  <w:num w:numId="14">
    <w:abstractNumId w:val="15"/>
  </w:num>
  <w:num w:numId="15">
    <w:abstractNumId w:val="1"/>
  </w:num>
  <w:num w:numId="16">
    <w:abstractNumId w:val="0"/>
  </w:num>
  <w:num w:numId="17">
    <w:abstractNumId w:val="4"/>
  </w:num>
  <w:num w:numId="18">
    <w:abstractNumId w:val="19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1D"/>
    <w:rsid w:val="00035B9E"/>
    <w:rsid w:val="00045C77"/>
    <w:rsid w:val="000530F8"/>
    <w:rsid w:val="000876D4"/>
    <w:rsid w:val="000D5EED"/>
    <w:rsid w:val="000F1355"/>
    <w:rsid w:val="001068CE"/>
    <w:rsid w:val="00124031"/>
    <w:rsid w:val="0015414D"/>
    <w:rsid w:val="001556E9"/>
    <w:rsid w:val="00205986"/>
    <w:rsid w:val="002119BC"/>
    <w:rsid w:val="00216310"/>
    <w:rsid w:val="002C6803"/>
    <w:rsid w:val="002D3FD6"/>
    <w:rsid w:val="002F7AEA"/>
    <w:rsid w:val="00301A74"/>
    <w:rsid w:val="003059A8"/>
    <w:rsid w:val="0033076B"/>
    <w:rsid w:val="00350062"/>
    <w:rsid w:val="00353846"/>
    <w:rsid w:val="00362DCB"/>
    <w:rsid w:val="00365901"/>
    <w:rsid w:val="0039296A"/>
    <w:rsid w:val="003B3CC9"/>
    <w:rsid w:val="003C2D63"/>
    <w:rsid w:val="003D552E"/>
    <w:rsid w:val="003D5564"/>
    <w:rsid w:val="003F2263"/>
    <w:rsid w:val="00404D78"/>
    <w:rsid w:val="0042243B"/>
    <w:rsid w:val="0043220D"/>
    <w:rsid w:val="004373D9"/>
    <w:rsid w:val="00447DFC"/>
    <w:rsid w:val="00455DDB"/>
    <w:rsid w:val="00473FB0"/>
    <w:rsid w:val="00482CD1"/>
    <w:rsid w:val="004C4889"/>
    <w:rsid w:val="004E6BA9"/>
    <w:rsid w:val="0055626C"/>
    <w:rsid w:val="005620BF"/>
    <w:rsid w:val="005820F7"/>
    <w:rsid w:val="005A117E"/>
    <w:rsid w:val="005B4D54"/>
    <w:rsid w:val="005E4F5C"/>
    <w:rsid w:val="00603478"/>
    <w:rsid w:val="00621CDB"/>
    <w:rsid w:val="00641A17"/>
    <w:rsid w:val="00671ECB"/>
    <w:rsid w:val="006A6301"/>
    <w:rsid w:val="006B1ABD"/>
    <w:rsid w:val="006D0BBB"/>
    <w:rsid w:val="006F2100"/>
    <w:rsid w:val="006F399A"/>
    <w:rsid w:val="006F7095"/>
    <w:rsid w:val="0074772C"/>
    <w:rsid w:val="00760EE5"/>
    <w:rsid w:val="00795787"/>
    <w:rsid w:val="00796457"/>
    <w:rsid w:val="00796536"/>
    <w:rsid w:val="007C52EF"/>
    <w:rsid w:val="007D531C"/>
    <w:rsid w:val="007E175E"/>
    <w:rsid w:val="007E1BF1"/>
    <w:rsid w:val="007E4FD5"/>
    <w:rsid w:val="007E641B"/>
    <w:rsid w:val="007F04DF"/>
    <w:rsid w:val="008005CF"/>
    <w:rsid w:val="00812512"/>
    <w:rsid w:val="008565ED"/>
    <w:rsid w:val="00876EF3"/>
    <w:rsid w:val="00892780"/>
    <w:rsid w:val="008965B1"/>
    <w:rsid w:val="008A0A44"/>
    <w:rsid w:val="008C4098"/>
    <w:rsid w:val="0094265D"/>
    <w:rsid w:val="00961C81"/>
    <w:rsid w:val="00966192"/>
    <w:rsid w:val="009721AB"/>
    <w:rsid w:val="009B48DF"/>
    <w:rsid w:val="009B62F4"/>
    <w:rsid w:val="009E5475"/>
    <w:rsid w:val="009E6CA0"/>
    <w:rsid w:val="00A0233D"/>
    <w:rsid w:val="00A15026"/>
    <w:rsid w:val="00A23413"/>
    <w:rsid w:val="00A275C1"/>
    <w:rsid w:val="00A42209"/>
    <w:rsid w:val="00A52AF7"/>
    <w:rsid w:val="00A57C87"/>
    <w:rsid w:val="00A71A71"/>
    <w:rsid w:val="00A851A3"/>
    <w:rsid w:val="00B04AD4"/>
    <w:rsid w:val="00B07DC5"/>
    <w:rsid w:val="00B47ECD"/>
    <w:rsid w:val="00B804DB"/>
    <w:rsid w:val="00B97ED0"/>
    <w:rsid w:val="00BA12AF"/>
    <w:rsid w:val="00BE4978"/>
    <w:rsid w:val="00C24659"/>
    <w:rsid w:val="00C74E00"/>
    <w:rsid w:val="00CB721D"/>
    <w:rsid w:val="00CC18EA"/>
    <w:rsid w:val="00CF0268"/>
    <w:rsid w:val="00D36183"/>
    <w:rsid w:val="00D45ADE"/>
    <w:rsid w:val="00D67411"/>
    <w:rsid w:val="00D96B0D"/>
    <w:rsid w:val="00DB756F"/>
    <w:rsid w:val="00E200F9"/>
    <w:rsid w:val="00E2058F"/>
    <w:rsid w:val="00E25BBA"/>
    <w:rsid w:val="00E31DE0"/>
    <w:rsid w:val="00E45730"/>
    <w:rsid w:val="00E46454"/>
    <w:rsid w:val="00EC70F5"/>
    <w:rsid w:val="00F003FA"/>
    <w:rsid w:val="00F71DD9"/>
    <w:rsid w:val="00F821BC"/>
    <w:rsid w:val="00F90112"/>
    <w:rsid w:val="00FD4DE9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4097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</w:pPr>
    <w:rPr>
      <w:color w:val="000000"/>
      <w:szCs w:val="2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line="240" w:lineRule="atLeast"/>
      <w:ind w:firstLine="720"/>
    </w:pPr>
    <w:rPr>
      <w:color w:val="000000"/>
      <w:szCs w:val="20"/>
    </w:rPr>
  </w:style>
  <w:style w:type="paragraph" w:styleId="BodyText">
    <w:name w:val="Body Text"/>
    <w:basedOn w:val="Normal"/>
    <w:semiHidden/>
    <w:rPr>
      <w:snapToGrid w:val="0"/>
      <w:color w:val="000000"/>
      <w:szCs w:val="20"/>
    </w:rPr>
  </w:style>
  <w:style w:type="paragraph" w:styleId="BodyTextIndent3">
    <w:name w:val="Body Text Indent 3"/>
    <w:basedOn w:val="Normal"/>
    <w:semiHidden/>
    <w:pPr>
      <w:ind w:lef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7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355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7E641B"/>
    <w:rPr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796536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7965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5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</w:pPr>
    <w:rPr>
      <w:color w:val="000000"/>
      <w:szCs w:val="2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line="240" w:lineRule="atLeast"/>
      <w:ind w:firstLine="720"/>
    </w:pPr>
    <w:rPr>
      <w:color w:val="000000"/>
      <w:szCs w:val="20"/>
    </w:rPr>
  </w:style>
  <w:style w:type="paragraph" w:styleId="BodyText">
    <w:name w:val="Body Text"/>
    <w:basedOn w:val="Normal"/>
    <w:semiHidden/>
    <w:rPr>
      <w:snapToGrid w:val="0"/>
      <w:color w:val="000000"/>
      <w:szCs w:val="20"/>
    </w:rPr>
  </w:style>
  <w:style w:type="paragraph" w:styleId="BodyTextIndent3">
    <w:name w:val="Body Text Indent 3"/>
    <w:basedOn w:val="Normal"/>
    <w:semiHidden/>
    <w:pPr>
      <w:ind w:lef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7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355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7E641B"/>
    <w:rPr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796536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7965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5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63EA2-84FA-42F6-A6C6-F31F3DB38516}"/>
</file>

<file path=customXml/itemProps2.xml><?xml version="1.0" encoding="utf-8"?>
<ds:datastoreItem xmlns:ds="http://schemas.openxmlformats.org/officeDocument/2006/customXml" ds:itemID="{64F56E84-A2F0-4738-A9C0-6B80BDEC2296}"/>
</file>

<file path=customXml/itemProps3.xml><?xml version="1.0" encoding="utf-8"?>
<ds:datastoreItem xmlns:ds="http://schemas.openxmlformats.org/officeDocument/2006/customXml" ds:itemID="{7461125E-4981-496E-A718-712D033F43C4}"/>
</file>

<file path=customXml/itemProps4.xml><?xml version="1.0" encoding="utf-8"?>
<ds:datastoreItem xmlns:ds="http://schemas.openxmlformats.org/officeDocument/2006/customXml" ds:itemID="{BA837235-CA32-4ECE-8EEA-BA5415F4A9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</vt:lpstr>
    </vt:vector>
  </TitlesOfParts>
  <Company>MoDOT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creator>DICKSJ</dc:creator>
  <cp:lastModifiedBy>Joyce A. Jaegers</cp:lastModifiedBy>
  <cp:revision>2</cp:revision>
  <cp:lastPrinted>2016-04-28T15:42:00Z</cp:lastPrinted>
  <dcterms:created xsi:type="dcterms:W3CDTF">2016-05-12T15:09:00Z</dcterms:created>
  <dcterms:modified xsi:type="dcterms:W3CDTF">2016-05-12T15:09:00Z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Order">
    <vt:r8>2500</vt:r8>
  </property>
</Properties>
</file>