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3798" w14:textId="3274E0EB" w:rsidR="00550777" w:rsidRPr="0035423B" w:rsidRDefault="007E19FE" w:rsidP="0035423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5423B">
        <w:rPr>
          <w:b/>
          <w:bCs/>
          <w:sz w:val="28"/>
          <w:szCs w:val="28"/>
        </w:rPr>
        <w:t>J6P3242B – Route 21 at Lowry Lane Intersection Improvements</w:t>
      </w:r>
    </w:p>
    <w:p w14:paraId="48E5696B" w14:textId="15524DA7" w:rsidR="007E19FE" w:rsidRPr="0035423B" w:rsidRDefault="007E19FE" w:rsidP="0035423B">
      <w:pPr>
        <w:jc w:val="center"/>
        <w:rPr>
          <w:b/>
          <w:bCs/>
          <w:sz w:val="28"/>
          <w:szCs w:val="28"/>
        </w:rPr>
      </w:pPr>
      <w:r w:rsidRPr="0035423B">
        <w:rPr>
          <w:b/>
          <w:bCs/>
          <w:sz w:val="28"/>
          <w:szCs w:val="28"/>
        </w:rPr>
        <w:t xml:space="preserve">Additional </w:t>
      </w:r>
      <w:r w:rsidR="000B1DFC">
        <w:rPr>
          <w:b/>
          <w:bCs/>
          <w:sz w:val="28"/>
          <w:szCs w:val="28"/>
        </w:rPr>
        <w:t>P</w:t>
      </w:r>
      <w:r w:rsidRPr="0035423B">
        <w:rPr>
          <w:b/>
          <w:bCs/>
          <w:sz w:val="28"/>
          <w:szCs w:val="28"/>
        </w:rPr>
        <w:t xml:space="preserve">roject </w:t>
      </w:r>
      <w:r w:rsidR="000B1DFC">
        <w:rPr>
          <w:b/>
          <w:bCs/>
          <w:sz w:val="28"/>
          <w:szCs w:val="28"/>
        </w:rPr>
        <w:t>D</w:t>
      </w:r>
      <w:r w:rsidRPr="0035423B">
        <w:rPr>
          <w:b/>
          <w:bCs/>
          <w:sz w:val="28"/>
          <w:szCs w:val="28"/>
        </w:rPr>
        <w:t>escription</w:t>
      </w:r>
      <w:r w:rsidR="000B1DFC">
        <w:rPr>
          <w:b/>
          <w:bCs/>
          <w:sz w:val="28"/>
          <w:szCs w:val="28"/>
        </w:rPr>
        <w:t xml:space="preserve"> Details (Q&amp;A Format)</w:t>
      </w:r>
    </w:p>
    <w:p w14:paraId="1C44A770" w14:textId="469FAED0" w:rsidR="007E19FE" w:rsidRDefault="007E19FE"/>
    <w:p w14:paraId="770245AA" w14:textId="77777777" w:rsidR="00382986" w:rsidRDefault="00382986"/>
    <w:p w14:paraId="533A5BB3" w14:textId="32B992CA" w:rsidR="007E19FE" w:rsidRPr="0035423B" w:rsidRDefault="007E19FE">
      <w:pPr>
        <w:rPr>
          <w:b/>
          <w:bCs/>
          <w:sz w:val="24"/>
          <w:szCs w:val="24"/>
        </w:rPr>
      </w:pPr>
      <w:r w:rsidRPr="0035423B">
        <w:rPr>
          <w:b/>
          <w:bCs/>
          <w:sz w:val="24"/>
          <w:szCs w:val="24"/>
        </w:rPr>
        <w:t>Why is this project needed?</w:t>
      </w:r>
    </w:p>
    <w:p w14:paraId="3586DF00" w14:textId="02FD4F0B" w:rsidR="007E19FE" w:rsidRPr="0035423B" w:rsidRDefault="007E19FE">
      <w:pPr>
        <w:rPr>
          <w:sz w:val="24"/>
          <w:szCs w:val="24"/>
        </w:rPr>
      </w:pPr>
      <w:r w:rsidRPr="0035423B">
        <w:rPr>
          <w:sz w:val="24"/>
          <w:szCs w:val="24"/>
        </w:rPr>
        <w:t xml:space="preserve">The purpose of this project is to increase overall safety throughout the corridor by reducing left-turn conflicts through the installation of a two-way-left-turn-lane (TWLTL).  This long-term geometric improvement is intended to reduce the high number of rear-end crashes and provide for safer turning movements in the corridor.  Evaluation of guardrail needs will also be completed for the corridor, further enhancing future safety.  </w:t>
      </w:r>
    </w:p>
    <w:p w14:paraId="4ACE16A9" w14:textId="5F483E0B" w:rsidR="00B43322" w:rsidRPr="0035423B" w:rsidRDefault="00B43322">
      <w:pPr>
        <w:rPr>
          <w:sz w:val="24"/>
          <w:szCs w:val="24"/>
        </w:rPr>
      </w:pPr>
    </w:p>
    <w:p w14:paraId="71810502" w14:textId="7DAA15D5" w:rsidR="00B43322" w:rsidRPr="0035423B" w:rsidRDefault="00B43322">
      <w:pPr>
        <w:rPr>
          <w:sz w:val="24"/>
          <w:szCs w:val="24"/>
        </w:rPr>
      </w:pPr>
    </w:p>
    <w:p w14:paraId="0114932E" w14:textId="6DF05E9D" w:rsidR="00B43322" w:rsidRPr="0035423B" w:rsidRDefault="00B43322">
      <w:pPr>
        <w:rPr>
          <w:b/>
          <w:bCs/>
          <w:sz w:val="24"/>
          <w:szCs w:val="24"/>
        </w:rPr>
      </w:pPr>
      <w:r w:rsidRPr="0035423B">
        <w:rPr>
          <w:b/>
          <w:bCs/>
          <w:sz w:val="24"/>
          <w:szCs w:val="24"/>
        </w:rPr>
        <w:t>How were the project limits chosen?</w:t>
      </w:r>
    </w:p>
    <w:p w14:paraId="396AA4FF" w14:textId="268559BF" w:rsidR="00B43322" w:rsidRPr="0035423B" w:rsidRDefault="00944D17">
      <w:pPr>
        <w:rPr>
          <w:sz w:val="24"/>
          <w:szCs w:val="24"/>
        </w:rPr>
      </w:pPr>
      <w:proofErr w:type="spellStart"/>
      <w:r w:rsidRPr="0035423B">
        <w:rPr>
          <w:sz w:val="24"/>
          <w:szCs w:val="24"/>
        </w:rPr>
        <w:t>MoDOT</w:t>
      </w:r>
      <w:proofErr w:type="spellEnd"/>
      <w:r w:rsidRPr="0035423B">
        <w:rPr>
          <w:sz w:val="24"/>
          <w:szCs w:val="24"/>
        </w:rPr>
        <w:t xml:space="preserve"> </w:t>
      </w:r>
      <w:r w:rsidR="00485CE7">
        <w:rPr>
          <w:sz w:val="24"/>
          <w:szCs w:val="24"/>
        </w:rPr>
        <w:t xml:space="preserve">identified the Lowry Lane intersection </w:t>
      </w:r>
      <w:r w:rsidRPr="0035423B">
        <w:rPr>
          <w:sz w:val="24"/>
          <w:szCs w:val="24"/>
        </w:rPr>
        <w:t xml:space="preserve">as a location that would benefit from a safety improvement project.  </w:t>
      </w:r>
      <w:r w:rsidR="00B43322" w:rsidRPr="0035423B">
        <w:rPr>
          <w:sz w:val="24"/>
          <w:szCs w:val="24"/>
        </w:rPr>
        <w:t xml:space="preserve">A number of roadway segments </w:t>
      </w:r>
      <w:r w:rsidR="00DC7835" w:rsidRPr="0035423B">
        <w:rPr>
          <w:sz w:val="24"/>
          <w:szCs w:val="24"/>
        </w:rPr>
        <w:t xml:space="preserve">near the intersection </w:t>
      </w:r>
      <w:r w:rsidR="00B43322" w:rsidRPr="0035423B">
        <w:rPr>
          <w:sz w:val="24"/>
          <w:szCs w:val="24"/>
        </w:rPr>
        <w:t xml:space="preserve">were evaluated </w:t>
      </w:r>
      <w:r w:rsidR="00DC7835" w:rsidRPr="0035423B">
        <w:rPr>
          <w:sz w:val="24"/>
          <w:szCs w:val="24"/>
        </w:rPr>
        <w:t>using available crash statistics and engineering criteria</w:t>
      </w:r>
      <w:r w:rsidR="0035423B" w:rsidRPr="0035423B">
        <w:rPr>
          <w:sz w:val="24"/>
          <w:szCs w:val="24"/>
        </w:rPr>
        <w:t>.  This helped establish project</w:t>
      </w:r>
      <w:r w:rsidR="00DC7835" w:rsidRPr="0035423B">
        <w:rPr>
          <w:sz w:val="24"/>
          <w:szCs w:val="24"/>
        </w:rPr>
        <w:t xml:space="preserve"> limits that would provide </w:t>
      </w:r>
      <w:r w:rsidR="0035423B" w:rsidRPr="0035423B">
        <w:rPr>
          <w:sz w:val="24"/>
          <w:szCs w:val="24"/>
        </w:rPr>
        <w:t>the best expected safety benefit</w:t>
      </w:r>
      <w:r w:rsidR="00DC7835" w:rsidRPr="0035423B">
        <w:rPr>
          <w:sz w:val="24"/>
          <w:szCs w:val="24"/>
        </w:rPr>
        <w:t xml:space="preserve"> for the proposed project</w:t>
      </w:r>
      <w:r w:rsidR="0035423B" w:rsidRPr="0035423B">
        <w:rPr>
          <w:sz w:val="24"/>
          <w:szCs w:val="24"/>
        </w:rPr>
        <w:t>, while providing the best value to the taxpayer</w:t>
      </w:r>
      <w:r w:rsidR="00DC7835" w:rsidRPr="0035423B">
        <w:rPr>
          <w:sz w:val="24"/>
          <w:szCs w:val="24"/>
        </w:rPr>
        <w:t>.</w:t>
      </w:r>
    </w:p>
    <w:p w14:paraId="70EDF591" w14:textId="73F2AB9E" w:rsidR="007E19FE" w:rsidRPr="0035423B" w:rsidRDefault="007E19FE">
      <w:pPr>
        <w:rPr>
          <w:sz w:val="24"/>
          <w:szCs w:val="24"/>
        </w:rPr>
      </w:pPr>
    </w:p>
    <w:p w14:paraId="3FAEB4A0" w14:textId="79787E6E" w:rsidR="007E19FE" w:rsidRPr="0035423B" w:rsidRDefault="007E19FE">
      <w:pPr>
        <w:rPr>
          <w:sz w:val="24"/>
          <w:szCs w:val="24"/>
        </w:rPr>
      </w:pPr>
    </w:p>
    <w:p w14:paraId="1E972B76" w14:textId="0C783A2E" w:rsidR="007E19FE" w:rsidRPr="0035423B" w:rsidRDefault="007E19FE">
      <w:pPr>
        <w:rPr>
          <w:b/>
          <w:bCs/>
          <w:sz w:val="24"/>
          <w:szCs w:val="24"/>
        </w:rPr>
      </w:pPr>
      <w:r w:rsidRPr="0035423B">
        <w:rPr>
          <w:b/>
          <w:bCs/>
          <w:sz w:val="24"/>
          <w:szCs w:val="24"/>
        </w:rPr>
        <w:t>How will this work be accomplished?</w:t>
      </w:r>
    </w:p>
    <w:p w14:paraId="7B5CA9E2" w14:textId="12CDB915" w:rsidR="007E19FE" w:rsidRPr="0035423B" w:rsidRDefault="00DC7835">
      <w:pPr>
        <w:rPr>
          <w:sz w:val="24"/>
          <w:szCs w:val="24"/>
        </w:rPr>
      </w:pPr>
      <w:r w:rsidRPr="0035423B">
        <w:rPr>
          <w:sz w:val="24"/>
          <w:szCs w:val="24"/>
        </w:rPr>
        <w:t xml:space="preserve">Route 21 </w:t>
      </w:r>
      <w:r w:rsidR="00B43322" w:rsidRPr="0035423B">
        <w:rPr>
          <w:sz w:val="24"/>
          <w:szCs w:val="24"/>
        </w:rPr>
        <w:t xml:space="preserve">will be widened slightly along each side </w:t>
      </w:r>
      <w:r w:rsidRPr="0035423B">
        <w:rPr>
          <w:sz w:val="24"/>
          <w:szCs w:val="24"/>
        </w:rPr>
        <w:t>of the roadway</w:t>
      </w:r>
      <w:r w:rsidR="00B43322" w:rsidRPr="0035423B">
        <w:rPr>
          <w:sz w:val="24"/>
          <w:szCs w:val="24"/>
        </w:rPr>
        <w:t xml:space="preserve"> to form the new </w:t>
      </w:r>
      <w:r w:rsidR="0035423B" w:rsidRPr="0035423B">
        <w:rPr>
          <w:sz w:val="24"/>
          <w:szCs w:val="24"/>
        </w:rPr>
        <w:t>third lane in the middle</w:t>
      </w:r>
      <w:r w:rsidR="00B43322" w:rsidRPr="0035423B">
        <w:rPr>
          <w:sz w:val="24"/>
          <w:szCs w:val="24"/>
        </w:rPr>
        <w:t xml:space="preserve">.  The widening will be balanced in this manner to help reduce impacts to adjoining properties.  </w:t>
      </w:r>
      <w:r w:rsidR="007E19FE" w:rsidRPr="0035423B">
        <w:rPr>
          <w:sz w:val="24"/>
          <w:szCs w:val="24"/>
        </w:rPr>
        <w:t xml:space="preserve">Work on this project is expected to be similar to the work performed during 2019 on Route 21 at Hilltop Mobile Home </w:t>
      </w:r>
      <w:r w:rsidR="00485CE7">
        <w:rPr>
          <w:sz w:val="24"/>
          <w:szCs w:val="24"/>
        </w:rPr>
        <w:t>Court</w:t>
      </w:r>
      <w:r w:rsidR="007E19FE" w:rsidRPr="0035423B">
        <w:rPr>
          <w:sz w:val="24"/>
          <w:szCs w:val="24"/>
        </w:rPr>
        <w:t xml:space="preserve"> </w:t>
      </w:r>
      <w:r w:rsidR="00B43322" w:rsidRPr="0035423B">
        <w:rPr>
          <w:sz w:val="24"/>
          <w:szCs w:val="24"/>
        </w:rPr>
        <w:t>(</w:t>
      </w:r>
      <w:r w:rsidR="007E19FE" w:rsidRPr="0035423B">
        <w:rPr>
          <w:sz w:val="24"/>
          <w:szCs w:val="24"/>
        </w:rPr>
        <w:t>just north of this project</w:t>
      </w:r>
      <w:r w:rsidR="00B43322" w:rsidRPr="0035423B">
        <w:rPr>
          <w:sz w:val="24"/>
          <w:szCs w:val="24"/>
        </w:rPr>
        <w:t>)</w:t>
      </w:r>
      <w:r w:rsidR="007E19FE" w:rsidRPr="0035423B">
        <w:rPr>
          <w:sz w:val="24"/>
          <w:szCs w:val="24"/>
        </w:rPr>
        <w:t xml:space="preserve">, and </w:t>
      </w:r>
      <w:proofErr w:type="spellStart"/>
      <w:r w:rsidR="007E19FE" w:rsidRPr="0035423B">
        <w:rPr>
          <w:sz w:val="24"/>
          <w:szCs w:val="24"/>
        </w:rPr>
        <w:t>Amvets</w:t>
      </w:r>
      <w:proofErr w:type="spellEnd"/>
      <w:r w:rsidR="007E19FE" w:rsidRPr="0035423B">
        <w:rPr>
          <w:sz w:val="24"/>
          <w:szCs w:val="24"/>
        </w:rPr>
        <w:t xml:space="preserve"> Drive</w:t>
      </w:r>
      <w:r w:rsidR="00B43322" w:rsidRPr="0035423B">
        <w:rPr>
          <w:sz w:val="24"/>
          <w:szCs w:val="24"/>
        </w:rPr>
        <w:t xml:space="preserve">, south of </w:t>
      </w:r>
      <w:r w:rsidR="007E19FE" w:rsidRPr="0035423B">
        <w:rPr>
          <w:sz w:val="24"/>
          <w:szCs w:val="24"/>
        </w:rPr>
        <w:t>DeSoto.</w:t>
      </w:r>
    </w:p>
    <w:p w14:paraId="4BF1F526" w14:textId="1C568D78" w:rsidR="007E19FE" w:rsidRPr="0035423B" w:rsidRDefault="007E19FE">
      <w:pPr>
        <w:rPr>
          <w:sz w:val="24"/>
          <w:szCs w:val="24"/>
        </w:rPr>
      </w:pPr>
    </w:p>
    <w:p w14:paraId="3F7E0631" w14:textId="77777777" w:rsidR="007E19FE" w:rsidRPr="0035423B" w:rsidRDefault="007E19FE">
      <w:pPr>
        <w:rPr>
          <w:sz w:val="24"/>
          <w:szCs w:val="24"/>
        </w:rPr>
      </w:pPr>
    </w:p>
    <w:p w14:paraId="340566A6" w14:textId="01189E28" w:rsidR="007E19FE" w:rsidRPr="0035423B" w:rsidRDefault="007E19FE">
      <w:pPr>
        <w:rPr>
          <w:b/>
          <w:bCs/>
          <w:sz w:val="24"/>
          <w:szCs w:val="24"/>
        </w:rPr>
      </w:pPr>
      <w:r w:rsidRPr="0035423B">
        <w:rPr>
          <w:b/>
          <w:bCs/>
          <w:sz w:val="24"/>
          <w:szCs w:val="24"/>
        </w:rPr>
        <w:t>What will the construction look like?</w:t>
      </w:r>
    </w:p>
    <w:p w14:paraId="3C284567" w14:textId="794225C7" w:rsidR="007E19FE" w:rsidRPr="0035423B" w:rsidRDefault="0035423B">
      <w:pPr>
        <w:rPr>
          <w:sz w:val="24"/>
          <w:szCs w:val="24"/>
        </w:rPr>
      </w:pPr>
      <w:proofErr w:type="spellStart"/>
      <w:r w:rsidRPr="0035423B">
        <w:rPr>
          <w:sz w:val="24"/>
          <w:szCs w:val="24"/>
        </w:rPr>
        <w:t>MoDOT</w:t>
      </w:r>
      <w:proofErr w:type="spellEnd"/>
      <w:r w:rsidRPr="0035423B">
        <w:rPr>
          <w:sz w:val="24"/>
          <w:szCs w:val="24"/>
        </w:rPr>
        <w:t xml:space="preserve"> leaves the precise staging to the contractor who is awarded the bid for the project, and construction methods may vary by contractor.  However, it is anticipated that the t</w:t>
      </w:r>
      <w:r w:rsidR="007E19FE" w:rsidRPr="0035423B">
        <w:rPr>
          <w:sz w:val="24"/>
          <w:szCs w:val="24"/>
        </w:rPr>
        <w:t xml:space="preserve">emporary traffic control will be managed using staged construction to build the widening on one side of the roadway at a time, with traffic being shifted during these stages of construction.  Some operations may be performed under a single lane </w:t>
      </w:r>
      <w:r w:rsidRPr="0035423B">
        <w:rPr>
          <w:sz w:val="24"/>
          <w:szCs w:val="24"/>
        </w:rPr>
        <w:t>closure</w:t>
      </w:r>
      <w:r w:rsidR="007E19FE" w:rsidRPr="0035423B">
        <w:rPr>
          <w:sz w:val="24"/>
          <w:szCs w:val="24"/>
        </w:rPr>
        <w:t xml:space="preserve"> with a two-way flagging operation through the work zone.  Work may also be performed during nighttime hours.</w:t>
      </w:r>
    </w:p>
    <w:p w14:paraId="15EB285F" w14:textId="12E38B3E" w:rsidR="007E19FE" w:rsidRDefault="007E19FE">
      <w:pPr>
        <w:rPr>
          <w:sz w:val="24"/>
          <w:szCs w:val="24"/>
        </w:rPr>
      </w:pPr>
    </w:p>
    <w:p w14:paraId="3E617C53" w14:textId="30E6BB97" w:rsidR="00CC40A4" w:rsidRDefault="00CC40A4">
      <w:pPr>
        <w:rPr>
          <w:sz w:val="24"/>
          <w:szCs w:val="24"/>
        </w:rPr>
      </w:pPr>
    </w:p>
    <w:p w14:paraId="1EB75E15" w14:textId="77777777" w:rsidR="00CC40A4" w:rsidRDefault="00CC40A4">
      <w:pPr>
        <w:rPr>
          <w:sz w:val="24"/>
          <w:szCs w:val="24"/>
        </w:rPr>
      </w:pPr>
    </w:p>
    <w:sectPr w:rsidR="00CC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FE"/>
    <w:rsid w:val="000B1DFC"/>
    <w:rsid w:val="0035423B"/>
    <w:rsid w:val="00382986"/>
    <w:rsid w:val="00485CE7"/>
    <w:rsid w:val="00550777"/>
    <w:rsid w:val="005D751C"/>
    <w:rsid w:val="007E19FE"/>
    <w:rsid w:val="00944D17"/>
    <w:rsid w:val="00A80D56"/>
    <w:rsid w:val="00B43322"/>
    <w:rsid w:val="00CC40A4"/>
    <w:rsid w:val="00D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3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M. Correnti</dc:creator>
  <cp:lastModifiedBy>Rachel V. Sudduth</cp:lastModifiedBy>
  <cp:revision>2</cp:revision>
  <dcterms:created xsi:type="dcterms:W3CDTF">2020-07-09T14:50:00Z</dcterms:created>
  <dcterms:modified xsi:type="dcterms:W3CDTF">2020-07-09T14:50:00Z</dcterms:modified>
</cp:coreProperties>
</file>